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C28" w:rsidRDefault="00B07C28" w:rsidP="00292C99">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IN"/>
        </w:rPr>
      </w:pPr>
    </w:p>
    <w:p w:rsidR="00B07C28" w:rsidRDefault="00B07C28" w:rsidP="00292C99">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IN"/>
        </w:rPr>
      </w:pPr>
    </w:p>
    <w:p w:rsidR="00B07C28" w:rsidRDefault="00B07C28" w:rsidP="00292C99">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IN"/>
        </w:rPr>
      </w:pPr>
    </w:p>
    <w:p w:rsidR="00B07C28" w:rsidRDefault="00B07C28" w:rsidP="00292C99">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IN"/>
        </w:rPr>
      </w:pPr>
    </w:p>
    <w:p w:rsidR="00B12866" w:rsidRPr="00B12866" w:rsidRDefault="00B12866" w:rsidP="00292C99">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IN"/>
        </w:rPr>
      </w:pPr>
      <w:proofErr w:type="spellStart"/>
      <w:r w:rsidRPr="00B12866">
        <w:rPr>
          <w:rFonts w:ascii="Times New Roman" w:eastAsia="Times New Roman" w:hAnsi="Times New Roman" w:cs="Times New Roman"/>
          <w:b/>
          <w:bCs/>
          <w:sz w:val="36"/>
          <w:szCs w:val="36"/>
          <w:lang w:eastAsia="en-IN"/>
        </w:rPr>
        <w:t>Shalya</w:t>
      </w:r>
      <w:proofErr w:type="spellEnd"/>
      <w:r w:rsidRPr="00B12866">
        <w:rPr>
          <w:rFonts w:ascii="Times New Roman" w:eastAsia="Times New Roman" w:hAnsi="Times New Roman" w:cs="Times New Roman"/>
          <w:b/>
          <w:bCs/>
          <w:sz w:val="36"/>
          <w:szCs w:val="36"/>
          <w:lang w:eastAsia="en-IN"/>
        </w:rPr>
        <w:t xml:space="preserve"> </w:t>
      </w:r>
      <w:proofErr w:type="spellStart"/>
      <w:r w:rsidRPr="00B12866">
        <w:rPr>
          <w:rFonts w:ascii="Times New Roman" w:eastAsia="Times New Roman" w:hAnsi="Times New Roman" w:cs="Times New Roman"/>
          <w:b/>
          <w:bCs/>
          <w:sz w:val="36"/>
          <w:szCs w:val="36"/>
          <w:lang w:eastAsia="en-IN"/>
        </w:rPr>
        <w:t>Tantra</w:t>
      </w:r>
      <w:proofErr w:type="spellEnd"/>
      <w:r w:rsidRPr="00B12866">
        <w:rPr>
          <w:rFonts w:ascii="Times New Roman" w:eastAsia="Times New Roman" w:hAnsi="Times New Roman" w:cs="Times New Roman"/>
          <w:b/>
          <w:bCs/>
          <w:sz w:val="36"/>
          <w:szCs w:val="36"/>
          <w:lang w:eastAsia="en-IN"/>
        </w:rPr>
        <w:t xml:space="preserve"> Department</w:t>
      </w:r>
    </w:p>
    <w:p w:rsidR="000778B3" w:rsidRDefault="000778B3"/>
    <w:p w:rsidR="00B12866" w:rsidRDefault="00B12866" w:rsidP="00B12866">
      <w:pPr>
        <w:pStyle w:val="Heading2"/>
      </w:pPr>
      <w:r>
        <w:t>Introduction of the Department</w:t>
      </w:r>
    </w:p>
    <w:p w:rsidR="00DE1B0B" w:rsidRPr="00DE1B0B" w:rsidRDefault="00DE1B0B" w:rsidP="00DE1B0B">
      <w:pPr>
        <w:spacing w:before="100" w:beforeAutospacing="1" w:after="100" w:afterAutospacing="1" w:line="240" w:lineRule="auto"/>
        <w:rPr>
          <w:rFonts w:ascii="Times New Roman" w:eastAsia="Times New Roman" w:hAnsi="Times New Roman" w:cs="Times New Roman"/>
          <w:sz w:val="24"/>
          <w:szCs w:val="24"/>
          <w:lang w:eastAsia="en-IN"/>
        </w:rPr>
      </w:pPr>
      <w:proofErr w:type="spellStart"/>
      <w:r w:rsidRPr="00DE1B0B">
        <w:rPr>
          <w:rFonts w:ascii="Times New Roman" w:eastAsia="Times New Roman" w:hAnsi="Times New Roman" w:cs="Times New Roman"/>
          <w:sz w:val="24"/>
          <w:szCs w:val="24"/>
          <w:lang w:eastAsia="en-IN"/>
        </w:rPr>
        <w:t>Shalya</w:t>
      </w:r>
      <w:proofErr w:type="spellEnd"/>
      <w:r w:rsidRPr="00DE1B0B">
        <w:rPr>
          <w:rFonts w:ascii="Times New Roman" w:eastAsia="Times New Roman" w:hAnsi="Times New Roman" w:cs="Times New Roman"/>
          <w:sz w:val="24"/>
          <w:szCs w:val="24"/>
          <w:lang w:eastAsia="en-IN"/>
        </w:rPr>
        <w:t xml:space="preserve"> </w:t>
      </w:r>
      <w:proofErr w:type="spellStart"/>
      <w:r w:rsidRPr="00DE1B0B">
        <w:rPr>
          <w:rFonts w:ascii="Times New Roman" w:eastAsia="Times New Roman" w:hAnsi="Times New Roman" w:cs="Times New Roman"/>
          <w:sz w:val="24"/>
          <w:szCs w:val="24"/>
          <w:lang w:eastAsia="en-IN"/>
        </w:rPr>
        <w:t>Tantra</w:t>
      </w:r>
      <w:proofErr w:type="spellEnd"/>
      <w:r w:rsidRPr="00DE1B0B">
        <w:rPr>
          <w:rFonts w:ascii="Times New Roman" w:eastAsia="Times New Roman" w:hAnsi="Times New Roman" w:cs="Times New Roman"/>
          <w:sz w:val="24"/>
          <w:szCs w:val="24"/>
          <w:lang w:eastAsia="en-IN"/>
        </w:rPr>
        <w:t xml:space="preserve"> is one of the eight fundamental branches (</w:t>
      </w:r>
      <w:proofErr w:type="spellStart"/>
      <w:r w:rsidRPr="00DE1B0B">
        <w:rPr>
          <w:rFonts w:ascii="Times New Roman" w:eastAsia="Times New Roman" w:hAnsi="Times New Roman" w:cs="Times New Roman"/>
          <w:sz w:val="24"/>
          <w:szCs w:val="24"/>
          <w:lang w:eastAsia="en-IN"/>
        </w:rPr>
        <w:t>Ashtanga</w:t>
      </w:r>
      <w:proofErr w:type="spellEnd"/>
      <w:r w:rsidRPr="00DE1B0B">
        <w:rPr>
          <w:rFonts w:ascii="Times New Roman" w:eastAsia="Times New Roman" w:hAnsi="Times New Roman" w:cs="Times New Roman"/>
          <w:sz w:val="24"/>
          <w:szCs w:val="24"/>
          <w:lang w:eastAsia="en-IN"/>
        </w:rPr>
        <w:t xml:space="preserve">) of Ayurveda, primarily concerned with surgical and para-surgical management of diseases. The Department of </w:t>
      </w:r>
      <w:proofErr w:type="spellStart"/>
      <w:r w:rsidRPr="00DE1B0B">
        <w:rPr>
          <w:rFonts w:ascii="Times New Roman" w:eastAsia="Times New Roman" w:hAnsi="Times New Roman" w:cs="Times New Roman"/>
          <w:sz w:val="24"/>
          <w:szCs w:val="24"/>
          <w:lang w:eastAsia="en-IN"/>
        </w:rPr>
        <w:t>Shalya</w:t>
      </w:r>
      <w:proofErr w:type="spellEnd"/>
      <w:r w:rsidRPr="00DE1B0B">
        <w:rPr>
          <w:rFonts w:ascii="Times New Roman" w:eastAsia="Times New Roman" w:hAnsi="Times New Roman" w:cs="Times New Roman"/>
          <w:sz w:val="24"/>
          <w:szCs w:val="24"/>
          <w:lang w:eastAsia="en-IN"/>
        </w:rPr>
        <w:t xml:space="preserve"> </w:t>
      </w:r>
      <w:proofErr w:type="spellStart"/>
      <w:r w:rsidRPr="00DE1B0B">
        <w:rPr>
          <w:rFonts w:ascii="Times New Roman" w:eastAsia="Times New Roman" w:hAnsi="Times New Roman" w:cs="Times New Roman"/>
          <w:sz w:val="24"/>
          <w:szCs w:val="24"/>
          <w:lang w:eastAsia="en-IN"/>
        </w:rPr>
        <w:t>Tantra</w:t>
      </w:r>
      <w:proofErr w:type="spellEnd"/>
      <w:r w:rsidRPr="00DE1B0B">
        <w:rPr>
          <w:rFonts w:ascii="Times New Roman" w:eastAsia="Times New Roman" w:hAnsi="Times New Roman" w:cs="Times New Roman"/>
          <w:sz w:val="24"/>
          <w:szCs w:val="24"/>
          <w:lang w:eastAsia="en-IN"/>
        </w:rPr>
        <w:t xml:space="preserve"> at </w:t>
      </w:r>
      <w:proofErr w:type="spellStart"/>
      <w:r w:rsidRPr="00DE1B0B">
        <w:rPr>
          <w:rFonts w:ascii="Times New Roman" w:eastAsia="Times New Roman" w:hAnsi="Times New Roman" w:cs="Times New Roman"/>
          <w:sz w:val="24"/>
          <w:szCs w:val="24"/>
          <w:lang w:eastAsia="en-IN"/>
        </w:rPr>
        <w:t>Sanjivani</w:t>
      </w:r>
      <w:proofErr w:type="spellEnd"/>
      <w:r w:rsidRPr="00DE1B0B">
        <w:rPr>
          <w:rFonts w:ascii="Times New Roman" w:eastAsia="Times New Roman" w:hAnsi="Times New Roman" w:cs="Times New Roman"/>
          <w:sz w:val="24"/>
          <w:szCs w:val="24"/>
          <w:lang w:eastAsia="en-IN"/>
        </w:rPr>
        <w:t xml:space="preserve"> College of Ayurveda and Research Centre plays an important role in providing surgical education, trauma care, and treatment of diseases that require operative or para-surgical intervention.</w:t>
      </w:r>
    </w:p>
    <w:p w:rsidR="00DE1B0B" w:rsidRPr="00DE1B0B" w:rsidRDefault="00DE1B0B" w:rsidP="00DE1B0B">
      <w:pPr>
        <w:spacing w:before="100" w:beforeAutospacing="1" w:after="100" w:afterAutospacing="1" w:line="240" w:lineRule="auto"/>
        <w:rPr>
          <w:rFonts w:ascii="Times New Roman" w:eastAsia="Times New Roman" w:hAnsi="Times New Roman" w:cs="Times New Roman"/>
          <w:sz w:val="24"/>
          <w:szCs w:val="24"/>
          <w:lang w:eastAsia="en-IN"/>
        </w:rPr>
      </w:pPr>
      <w:r w:rsidRPr="00DE1B0B">
        <w:rPr>
          <w:rFonts w:ascii="Times New Roman" w:eastAsia="Times New Roman" w:hAnsi="Times New Roman" w:cs="Times New Roman"/>
          <w:sz w:val="24"/>
          <w:szCs w:val="24"/>
          <w:lang w:eastAsia="en-IN"/>
        </w:rPr>
        <w:t>The term “</w:t>
      </w:r>
      <w:proofErr w:type="spellStart"/>
      <w:r w:rsidRPr="00DE1B0B">
        <w:rPr>
          <w:rFonts w:ascii="Times New Roman" w:eastAsia="Times New Roman" w:hAnsi="Times New Roman" w:cs="Times New Roman"/>
          <w:sz w:val="24"/>
          <w:szCs w:val="24"/>
          <w:lang w:eastAsia="en-IN"/>
        </w:rPr>
        <w:t>Shalya</w:t>
      </w:r>
      <w:proofErr w:type="spellEnd"/>
      <w:r w:rsidRPr="00DE1B0B">
        <w:rPr>
          <w:rFonts w:ascii="Times New Roman" w:eastAsia="Times New Roman" w:hAnsi="Times New Roman" w:cs="Times New Roman"/>
          <w:sz w:val="24"/>
          <w:szCs w:val="24"/>
          <w:lang w:eastAsia="en-IN"/>
        </w:rPr>
        <w:t xml:space="preserve">” refers to foreign bodies or any factor causing pain or distress to the body or mind, while “Tantra” denotes the science or technique of management. Thus, </w:t>
      </w:r>
      <w:proofErr w:type="spellStart"/>
      <w:r w:rsidRPr="00DE1B0B">
        <w:rPr>
          <w:rFonts w:ascii="Times New Roman" w:eastAsia="Times New Roman" w:hAnsi="Times New Roman" w:cs="Times New Roman"/>
          <w:sz w:val="24"/>
          <w:szCs w:val="24"/>
          <w:lang w:eastAsia="en-IN"/>
        </w:rPr>
        <w:t>Shalya</w:t>
      </w:r>
      <w:proofErr w:type="spellEnd"/>
      <w:r w:rsidRPr="00DE1B0B">
        <w:rPr>
          <w:rFonts w:ascii="Times New Roman" w:eastAsia="Times New Roman" w:hAnsi="Times New Roman" w:cs="Times New Roman"/>
          <w:sz w:val="24"/>
          <w:szCs w:val="24"/>
          <w:lang w:eastAsia="en-IN"/>
        </w:rPr>
        <w:t xml:space="preserve"> </w:t>
      </w:r>
      <w:proofErr w:type="spellStart"/>
      <w:r w:rsidRPr="00DE1B0B">
        <w:rPr>
          <w:rFonts w:ascii="Times New Roman" w:eastAsia="Times New Roman" w:hAnsi="Times New Roman" w:cs="Times New Roman"/>
          <w:sz w:val="24"/>
          <w:szCs w:val="24"/>
          <w:lang w:eastAsia="en-IN"/>
        </w:rPr>
        <w:t>Tantra</w:t>
      </w:r>
      <w:proofErr w:type="spellEnd"/>
      <w:r w:rsidRPr="00DE1B0B">
        <w:rPr>
          <w:rFonts w:ascii="Times New Roman" w:eastAsia="Times New Roman" w:hAnsi="Times New Roman" w:cs="Times New Roman"/>
          <w:sz w:val="24"/>
          <w:szCs w:val="24"/>
          <w:lang w:eastAsia="en-IN"/>
        </w:rPr>
        <w:t xml:space="preserve"> is the science of removing harmful factors affecting the body through surgical and para-surgical procedures.</w:t>
      </w:r>
    </w:p>
    <w:p w:rsidR="00DE1B0B" w:rsidRPr="00DE1B0B" w:rsidRDefault="00DE1B0B" w:rsidP="00DE1B0B">
      <w:pPr>
        <w:spacing w:before="100" w:beforeAutospacing="1" w:after="100" w:afterAutospacing="1" w:line="240" w:lineRule="auto"/>
        <w:rPr>
          <w:rFonts w:ascii="Times New Roman" w:eastAsia="Times New Roman" w:hAnsi="Times New Roman" w:cs="Times New Roman"/>
          <w:sz w:val="24"/>
          <w:szCs w:val="24"/>
          <w:lang w:eastAsia="en-IN"/>
        </w:rPr>
      </w:pPr>
      <w:r w:rsidRPr="00DE1B0B">
        <w:rPr>
          <w:rFonts w:ascii="Times New Roman" w:eastAsia="Times New Roman" w:hAnsi="Times New Roman" w:cs="Times New Roman"/>
          <w:sz w:val="24"/>
          <w:szCs w:val="24"/>
          <w:lang w:eastAsia="en-IN"/>
        </w:rPr>
        <w:t xml:space="preserve">The department focuses on imparting strong theoretical knowledge along with practical surgical skills based on classical </w:t>
      </w:r>
      <w:proofErr w:type="spellStart"/>
      <w:r w:rsidRPr="00DE1B0B">
        <w:rPr>
          <w:rFonts w:ascii="Times New Roman" w:eastAsia="Times New Roman" w:hAnsi="Times New Roman" w:cs="Times New Roman"/>
          <w:sz w:val="24"/>
          <w:szCs w:val="24"/>
          <w:lang w:eastAsia="en-IN"/>
        </w:rPr>
        <w:t>Ayurvedic</w:t>
      </w:r>
      <w:proofErr w:type="spellEnd"/>
      <w:r w:rsidRPr="00DE1B0B">
        <w:rPr>
          <w:rFonts w:ascii="Times New Roman" w:eastAsia="Times New Roman" w:hAnsi="Times New Roman" w:cs="Times New Roman"/>
          <w:sz w:val="24"/>
          <w:szCs w:val="24"/>
          <w:lang w:eastAsia="en-IN"/>
        </w:rPr>
        <w:t xml:space="preserve"> texts, particularly the teachings of </w:t>
      </w:r>
      <w:proofErr w:type="spellStart"/>
      <w:r w:rsidRPr="00DE1B0B">
        <w:rPr>
          <w:rFonts w:ascii="Times New Roman" w:eastAsia="Times New Roman" w:hAnsi="Times New Roman" w:cs="Times New Roman"/>
          <w:sz w:val="24"/>
          <w:szCs w:val="24"/>
          <w:lang w:eastAsia="en-IN"/>
        </w:rPr>
        <w:t>Sushruta</w:t>
      </w:r>
      <w:proofErr w:type="spellEnd"/>
      <w:r w:rsidRPr="00DE1B0B">
        <w:rPr>
          <w:rFonts w:ascii="Times New Roman" w:eastAsia="Times New Roman" w:hAnsi="Times New Roman" w:cs="Times New Roman"/>
          <w:sz w:val="24"/>
          <w:szCs w:val="24"/>
          <w:lang w:eastAsia="en-IN"/>
        </w:rPr>
        <w:t>, who is regarded as the father of surgery.</w:t>
      </w:r>
    </w:p>
    <w:p w:rsidR="00DE1B0B" w:rsidRPr="00DE1B0B" w:rsidRDefault="00DE1B0B" w:rsidP="00DE1B0B">
      <w:pPr>
        <w:spacing w:before="100" w:beforeAutospacing="1" w:after="100" w:afterAutospacing="1" w:line="240" w:lineRule="auto"/>
        <w:rPr>
          <w:rFonts w:ascii="Times New Roman" w:eastAsia="Times New Roman" w:hAnsi="Times New Roman" w:cs="Times New Roman"/>
          <w:sz w:val="24"/>
          <w:szCs w:val="24"/>
          <w:lang w:eastAsia="en-IN"/>
        </w:rPr>
      </w:pPr>
      <w:r w:rsidRPr="00DE1B0B">
        <w:rPr>
          <w:rFonts w:ascii="Times New Roman" w:eastAsia="Times New Roman" w:hAnsi="Times New Roman" w:cs="Times New Roman"/>
          <w:sz w:val="24"/>
          <w:szCs w:val="24"/>
          <w:lang w:eastAsia="en-IN"/>
        </w:rPr>
        <w:t xml:space="preserve">The department is attached to the 60-bedded teaching hospital, where 20% of the IPD beds are allotted to the </w:t>
      </w:r>
      <w:proofErr w:type="spellStart"/>
      <w:r w:rsidRPr="00DE1B0B">
        <w:rPr>
          <w:rFonts w:ascii="Times New Roman" w:eastAsia="Times New Roman" w:hAnsi="Times New Roman" w:cs="Times New Roman"/>
          <w:sz w:val="24"/>
          <w:szCs w:val="24"/>
          <w:lang w:eastAsia="en-IN"/>
        </w:rPr>
        <w:t>Shalya</w:t>
      </w:r>
      <w:proofErr w:type="spellEnd"/>
      <w:r w:rsidRPr="00DE1B0B">
        <w:rPr>
          <w:rFonts w:ascii="Times New Roman" w:eastAsia="Times New Roman" w:hAnsi="Times New Roman" w:cs="Times New Roman"/>
          <w:sz w:val="24"/>
          <w:szCs w:val="24"/>
          <w:lang w:eastAsia="en-IN"/>
        </w:rPr>
        <w:t xml:space="preserve"> </w:t>
      </w:r>
      <w:proofErr w:type="spellStart"/>
      <w:r w:rsidRPr="00DE1B0B">
        <w:rPr>
          <w:rFonts w:ascii="Times New Roman" w:eastAsia="Times New Roman" w:hAnsi="Times New Roman" w:cs="Times New Roman"/>
          <w:sz w:val="24"/>
          <w:szCs w:val="24"/>
          <w:lang w:eastAsia="en-IN"/>
        </w:rPr>
        <w:t>Tantra</w:t>
      </w:r>
      <w:proofErr w:type="spellEnd"/>
      <w:r w:rsidRPr="00DE1B0B">
        <w:rPr>
          <w:rFonts w:ascii="Times New Roman" w:eastAsia="Times New Roman" w:hAnsi="Times New Roman" w:cs="Times New Roman"/>
          <w:sz w:val="24"/>
          <w:szCs w:val="24"/>
          <w:lang w:eastAsia="en-IN"/>
        </w:rPr>
        <w:t xml:space="preserve"> department, enabling students to gain hands-on clinical experience in surgical and para-surgical procedures.</w:t>
      </w:r>
    </w:p>
    <w:p w:rsidR="00DE1B0B" w:rsidRPr="00DE1B0B" w:rsidRDefault="00DE1B0B" w:rsidP="00DE1B0B">
      <w:pPr>
        <w:spacing w:before="100" w:beforeAutospacing="1" w:after="100" w:afterAutospacing="1" w:line="240" w:lineRule="auto"/>
        <w:rPr>
          <w:rFonts w:ascii="Times New Roman" w:eastAsia="Times New Roman" w:hAnsi="Times New Roman" w:cs="Times New Roman"/>
          <w:sz w:val="24"/>
          <w:szCs w:val="24"/>
          <w:lang w:eastAsia="en-IN"/>
        </w:rPr>
      </w:pPr>
      <w:r w:rsidRPr="00DE1B0B">
        <w:rPr>
          <w:rFonts w:ascii="Times New Roman" w:eastAsia="Times New Roman" w:hAnsi="Times New Roman" w:cs="Times New Roman"/>
          <w:sz w:val="24"/>
          <w:szCs w:val="24"/>
          <w:lang w:eastAsia="en-IN"/>
        </w:rPr>
        <w:t xml:space="preserve">The department is well-equipped and spread over an area of </w:t>
      </w:r>
      <w:r w:rsidRPr="00DE1B0B">
        <w:rPr>
          <w:rFonts w:ascii="Times New Roman" w:eastAsia="Times New Roman" w:hAnsi="Times New Roman" w:cs="Times New Roman"/>
          <w:b/>
          <w:bCs/>
          <w:sz w:val="24"/>
          <w:szCs w:val="24"/>
          <w:lang w:eastAsia="en-IN"/>
        </w:rPr>
        <w:t>75 square meters</w:t>
      </w:r>
      <w:r w:rsidRPr="00DE1B0B">
        <w:rPr>
          <w:rFonts w:ascii="Times New Roman" w:eastAsia="Times New Roman" w:hAnsi="Times New Roman" w:cs="Times New Roman"/>
          <w:sz w:val="24"/>
          <w:szCs w:val="24"/>
          <w:lang w:eastAsia="en-IN"/>
        </w:rPr>
        <w:t>, providing adequate space for teaching, clinical examination, minor surgical procedures, and academic activities.</w:t>
      </w:r>
    </w:p>
    <w:p w:rsidR="00B12866" w:rsidRDefault="00B12866"/>
    <w:p w:rsidR="00B12866" w:rsidRDefault="00B12866" w:rsidP="00B12866">
      <w:pPr>
        <w:pStyle w:val="Heading2"/>
      </w:pPr>
      <w:r>
        <w:t>Infrastructure &amp; Facilities</w:t>
      </w:r>
    </w:p>
    <w:p w:rsidR="00B12866" w:rsidRDefault="00B12866" w:rsidP="00B12866">
      <w:pPr>
        <w:pStyle w:val="NormalWeb"/>
      </w:pPr>
      <w:r>
        <w:t>The department is supported by modern infrastructure and clinical facilities including:</w:t>
      </w:r>
    </w:p>
    <w:p w:rsidR="00B12866" w:rsidRDefault="00B12866" w:rsidP="00B12866">
      <w:pPr>
        <w:pStyle w:val="NormalWeb"/>
        <w:numPr>
          <w:ilvl w:val="0"/>
          <w:numId w:val="1"/>
        </w:numPr>
      </w:pPr>
      <w:r>
        <w:t xml:space="preserve">Well-equipped </w:t>
      </w:r>
      <w:r>
        <w:rPr>
          <w:rStyle w:val="Strong"/>
        </w:rPr>
        <w:t>Operation Theatre</w:t>
      </w:r>
    </w:p>
    <w:p w:rsidR="00B12866" w:rsidRDefault="00B12866" w:rsidP="00B12866">
      <w:pPr>
        <w:pStyle w:val="NormalWeb"/>
        <w:numPr>
          <w:ilvl w:val="0"/>
          <w:numId w:val="1"/>
        </w:numPr>
      </w:pPr>
      <w:r>
        <w:t>Minor Operation Theatre for minor surgical procedures</w:t>
      </w:r>
    </w:p>
    <w:p w:rsidR="00B12866" w:rsidRDefault="00B12866" w:rsidP="00B12866">
      <w:pPr>
        <w:pStyle w:val="NormalWeb"/>
        <w:numPr>
          <w:ilvl w:val="0"/>
          <w:numId w:val="1"/>
        </w:numPr>
      </w:pPr>
      <w:r>
        <w:t>Dedicated surgical wards</w:t>
      </w:r>
    </w:p>
    <w:p w:rsidR="00B12866" w:rsidRDefault="00B12866" w:rsidP="00B12866">
      <w:pPr>
        <w:pStyle w:val="NormalWeb"/>
        <w:numPr>
          <w:ilvl w:val="0"/>
          <w:numId w:val="1"/>
        </w:numPr>
      </w:pPr>
      <w:r>
        <w:lastRenderedPageBreak/>
        <w:t>Dressing and sterilization units</w:t>
      </w:r>
    </w:p>
    <w:p w:rsidR="00B12866" w:rsidRDefault="00B12866" w:rsidP="00B12866">
      <w:pPr>
        <w:pStyle w:val="NormalWeb"/>
        <w:numPr>
          <w:ilvl w:val="0"/>
          <w:numId w:val="1"/>
        </w:numPr>
      </w:pPr>
      <w:r>
        <w:t>Pre-operative and post-operative care facilities</w:t>
      </w:r>
    </w:p>
    <w:p w:rsidR="00B12866" w:rsidRDefault="00B12866" w:rsidP="00B12866">
      <w:pPr>
        <w:pStyle w:val="NormalWeb"/>
        <w:numPr>
          <w:ilvl w:val="0"/>
          <w:numId w:val="1"/>
        </w:numPr>
      </w:pPr>
      <w:r>
        <w:t>Clinical teaching facilities for undergraduate students</w:t>
      </w:r>
    </w:p>
    <w:p w:rsidR="00B12866" w:rsidRDefault="00B12866" w:rsidP="00B12866">
      <w:pPr>
        <w:pStyle w:val="NormalWeb"/>
      </w:pPr>
      <w:r>
        <w:t xml:space="preserve">These facilities provide students with exposure to both </w:t>
      </w:r>
      <w:r>
        <w:rPr>
          <w:rStyle w:val="Strong"/>
        </w:rPr>
        <w:t xml:space="preserve">classical </w:t>
      </w:r>
      <w:proofErr w:type="spellStart"/>
      <w:r>
        <w:rPr>
          <w:rStyle w:val="Strong"/>
        </w:rPr>
        <w:t>Ayurvedic</w:t>
      </w:r>
      <w:proofErr w:type="spellEnd"/>
      <w:r>
        <w:rPr>
          <w:rStyle w:val="Strong"/>
        </w:rPr>
        <w:t xml:space="preserve"> surgical techniques and modern surgical practices.</w:t>
      </w:r>
    </w:p>
    <w:p w:rsidR="00B12866" w:rsidRDefault="00B12866"/>
    <w:p w:rsidR="00B12866" w:rsidRPr="00B12866" w:rsidRDefault="00B12866" w:rsidP="00B12866">
      <w:pPr>
        <w:pStyle w:val="Heading3"/>
        <w:rPr>
          <w:sz w:val="40"/>
        </w:rPr>
      </w:pPr>
      <w:r w:rsidRPr="00B12866">
        <w:rPr>
          <w:sz w:val="40"/>
        </w:rPr>
        <w:t>Faculty</w:t>
      </w:r>
    </w:p>
    <w:p w:rsidR="00DE1B0B" w:rsidRPr="00D92D0A" w:rsidRDefault="00DE1B0B" w:rsidP="00D92D0A">
      <w:pPr>
        <w:spacing w:before="100" w:beforeAutospacing="1" w:after="100" w:afterAutospacing="1" w:line="240" w:lineRule="auto"/>
        <w:ind w:left="120"/>
        <w:rPr>
          <w:rFonts w:ascii="Times New Roman" w:eastAsia="Times New Roman" w:hAnsi="Times New Roman" w:cs="Times New Roman"/>
          <w:sz w:val="24"/>
          <w:szCs w:val="24"/>
          <w:lang w:eastAsia="en-IN"/>
        </w:rPr>
      </w:pPr>
      <w:proofErr w:type="spellStart"/>
      <w:r w:rsidRPr="00D92D0A">
        <w:rPr>
          <w:rFonts w:ascii="Times New Roman" w:eastAsia="Times New Roman" w:hAnsi="Times New Roman" w:cs="Times New Roman"/>
          <w:b/>
          <w:bCs/>
          <w:sz w:val="24"/>
          <w:szCs w:val="24"/>
          <w:lang w:eastAsia="en-IN"/>
        </w:rPr>
        <w:t>Dr.</w:t>
      </w:r>
      <w:proofErr w:type="spellEnd"/>
      <w:r w:rsidRPr="00D92D0A">
        <w:rPr>
          <w:rFonts w:ascii="Times New Roman" w:eastAsia="Times New Roman" w:hAnsi="Times New Roman" w:cs="Times New Roman"/>
          <w:b/>
          <w:bCs/>
          <w:sz w:val="24"/>
          <w:szCs w:val="24"/>
          <w:lang w:eastAsia="en-IN"/>
        </w:rPr>
        <w:t xml:space="preserve"> </w:t>
      </w:r>
      <w:proofErr w:type="spellStart"/>
      <w:r w:rsidRPr="00D92D0A">
        <w:rPr>
          <w:rFonts w:ascii="Times New Roman" w:eastAsia="Times New Roman" w:hAnsi="Times New Roman" w:cs="Times New Roman"/>
          <w:b/>
          <w:bCs/>
          <w:sz w:val="24"/>
          <w:szCs w:val="24"/>
          <w:lang w:eastAsia="en-IN"/>
        </w:rPr>
        <w:t>Ashwani</w:t>
      </w:r>
      <w:proofErr w:type="spellEnd"/>
      <w:r w:rsidRPr="00D92D0A">
        <w:rPr>
          <w:rFonts w:ascii="Times New Roman" w:eastAsia="Times New Roman" w:hAnsi="Times New Roman" w:cs="Times New Roman"/>
          <w:b/>
          <w:bCs/>
          <w:sz w:val="24"/>
          <w:szCs w:val="24"/>
          <w:lang w:eastAsia="en-IN"/>
        </w:rPr>
        <w:t xml:space="preserve"> </w:t>
      </w:r>
      <w:proofErr w:type="spellStart"/>
      <w:r w:rsidRPr="00D92D0A">
        <w:rPr>
          <w:rFonts w:ascii="Times New Roman" w:eastAsia="Times New Roman" w:hAnsi="Times New Roman" w:cs="Times New Roman"/>
          <w:b/>
          <w:bCs/>
          <w:sz w:val="24"/>
          <w:szCs w:val="24"/>
          <w:lang w:eastAsia="en-IN"/>
        </w:rPr>
        <w:t>Jarange</w:t>
      </w:r>
      <w:proofErr w:type="spellEnd"/>
      <w:r w:rsidRPr="00D92D0A">
        <w:rPr>
          <w:rFonts w:ascii="Times New Roman" w:eastAsia="Times New Roman" w:hAnsi="Times New Roman" w:cs="Times New Roman"/>
          <w:sz w:val="24"/>
          <w:szCs w:val="24"/>
          <w:lang w:eastAsia="en-IN"/>
        </w:rPr>
        <w:t xml:space="preserve"> – Associate P</w:t>
      </w:r>
      <w:r w:rsidR="00D92D0A" w:rsidRPr="00D92D0A">
        <w:rPr>
          <w:rFonts w:ascii="Times New Roman" w:eastAsia="Times New Roman" w:hAnsi="Times New Roman" w:cs="Times New Roman"/>
          <w:sz w:val="24"/>
          <w:szCs w:val="24"/>
          <w:lang w:eastAsia="en-IN"/>
        </w:rPr>
        <w:t>rofessor &amp; Head of Department</w:t>
      </w:r>
      <w:r w:rsidR="00D92D0A" w:rsidRPr="00D92D0A">
        <w:rPr>
          <w:rFonts w:ascii="Times New Roman" w:eastAsia="Times New Roman" w:hAnsi="Times New Roman" w:cs="Times New Roman"/>
          <w:sz w:val="24"/>
          <w:szCs w:val="24"/>
          <w:lang w:eastAsia="en-IN"/>
        </w:rPr>
        <w:br/>
      </w:r>
      <w:proofErr w:type="spellStart"/>
      <w:r w:rsidRPr="00D92D0A">
        <w:rPr>
          <w:rFonts w:ascii="Times New Roman" w:eastAsia="Times New Roman" w:hAnsi="Times New Roman" w:cs="Times New Roman"/>
          <w:b/>
          <w:bCs/>
          <w:sz w:val="24"/>
          <w:szCs w:val="24"/>
          <w:lang w:eastAsia="en-IN"/>
        </w:rPr>
        <w:t>Dr.</w:t>
      </w:r>
      <w:proofErr w:type="spellEnd"/>
      <w:r w:rsidRPr="00D92D0A">
        <w:rPr>
          <w:rFonts w:ascii="Times New Roman" w:eastAsia="Times New Roman" w:hAnsi="Times New Roman" w:cs="Times New Roman"/>
          <w:b/>
          <w:bCs/>
          <w:sz w:val="24"/>
          <w:szCs w:val="24"/>
          <w:lang w:eastAsia="en-IN"/>
        </w:rPr>
        <w:t xml:space="preserve"> </w:t>
      </w:r>
      <w:proofErr w:type="spellStart"/>
      <w:r w:rsidRPr="00D92D0A">
        <w:rPr>
          <w:rFonts w:ascii="Times New Roman" w:eastAsia="Times New Roman" w:hAnsi="Times New Roman" w:cs="Times New Roman"/>
          <w:b/>
          <w:bCs/>
          <w:sz w:val="24"/>
          <w:szCs w:val="24"/>
          <w:lang w:eastAsia="en-IN"/>
        </w:rPr>
        <w:t>Pranita</w:t>
      </w:r>
      <w:proofErr w:type="spellEnd"/>
      <w:r w:rsidRPr="00D92D0A">
        <w:rPr>
          <w:rFonts w:ascii="Times New Roman" w:eastAsia="Times New Roman" w:hAnsi="Times New Roman" w:cs="Times New Roman"/>
          <w:b/>
          <w:bCs/>
          <w:sz w:val="24"/>
          <w:szCs w:val="24"/>
          <w:lang w:eastAsia="en-IN"/>
        </w:rPr>
        <w:t xml:space="preserve"> </w:t>
      </w:r>
      <w:proofErr w:type="spellStart"/>
      <w:r w:rsidRPr="00D92D0A">
        <w:rPr>
          <w:rFonts w:ascii="Times New Roman" w:eastAsia="Times New Roman" w:hAnsi="Times New Roman" w:cs="Times New Roman"/>
          <w:b/>
          <w:bCs/>
          <w:sz w:val="24"/>
          <w:szCs w:val="24"/>
          <w:lang w:eastAsia="en-IN"/>
        </w:rPr>
        <w:t>Waghmare</w:t>
      </w:r>
      <w:proofErr w:type="spellEnd"/>
      <w:r w:rsidRPr="00D92D0A">
        <w:rPr>
          <w:rFonts w:ascii="Times New Roman" w:eastAsia="Times New Roman" w:hAnsi="Times New Roman" w:cs="Times New Roman"/>
          <w:sz w:val="24"/>
          <w:szCs w:val="24"/>
          <w:lang w:eastAsia="en-IN"/>
        </w:rPr>
        <w:t xml:space="preserve"> –</w:t>
      </w:r>
      <w:r w:rsidR="00D92D0A" w:rsidRPr="00D92D0A">
        <w:rPr>
          <w:rFonts w:ascii="Times New Roman" w:eastAsia="Times New Roman" w:hAnsi="Times New Roman" w:cs="Times New Roman"/>
          <w:sz w:val="24"/>
          <w:szCs w:val="24"/>
          <w:lang w:eastAsia="en-IN"/>
        </w:rPr>
        <w:t xml:space="preserve"> Assistant Professor</w:t>
      </w:r>
      <w:r w:rsidR="00D92D0A" w:rsidRPr="00D92D0A">
        <w:rPr>
          <w:rFonts w:ascii="Times New Roman" w:eastAsia="Times New Roman" w:hAnsi="Times New Roman" w:cs="Times New Roman"/>
          <w:sz w:val="24"/>
          <w:szCs w:val="24"/>
          <w:lang w:eastAsia="en-IN"/>
        </w:rPr>
        <w:br/>
      </w:r>
      <w:proofErr w:type="spellStart"/>
      <w:r w:rsidRPr="00D92D0A">
        <w:rPr>
          <w:rFonts w:ascii="Times New Roman" w:eastAsia="Times New Roman" w:hAnsi="Times New Roman" w:cs="Times New Roman"/>
          <w:b/>
          <w:bCs/>
          <w:sz w:val="24"/>
          <w:szCs w:val="24"/>
          <w:lang w:eastAsia="en-IN"/>
        </w:rPr>
        <w:t>Dr.</w:t>
      </w:r>
      <w:proofErr w:type="spellEnd"/>
      <w:r w:rsidRPr="00D92D0A">
        <w:rPr>
          <w:rFonts w:ascii="Times New Roman" w:eastAsia="Times New Roman" w:hAnsi="Times New Roman" w:cs="Times New Roman"/>
          <w:b/>
          <w:bCs/>
          <w:sz w:val="24"/>
          <w:szCs w:val="24"/>
          <w:lang w:eastAsia="en-IN"/>
        </w:rPr>
        <w:t xml:space="preserve"> </w:t>
      </w:r>
      <w:proofErr w:type="spellStart"/>
      <w:r w:rsidRPr="00D92D0A">
        <w:rPr>
          <w:rFonts w:ascii="Times New Roman" w:eastAsia="Times New Roman" w:hAnsi="Times New Roman" w:cs="Times New Roman"/>
          <w:b/>
          <w:bCs/>
          <w:sz w:val="24"/>
          <w:szCs w:val="24"/>
          <w:lang w:eastAsia="en-IN"/>
        </w:rPr>
        <w:t>Sarojini</w:t>
      </w:r>
      <w:proofErr w:type="spellEnd"/>
      <w:r w:rsidRPr="00D92D0A">
        <w:rPr>
          <w:rFonts w:ascii="Times New Roman" w:eastAsia="Times New Roman" w:hAnsi="Times New Roman" w:cs="Times New Roman"/>
          <w:b/>
          <w:bCs/>
          <w:sz w:val="24"/>
          <w:szCs w:val="24"/>
          <w:lang w:eastAsia="en-IN"/>
        </w:rPr>
        <w:t xml:space="preserve"> </w:t>
      </w:r>
      <w:proofErr w:type="spellStart"/>
      <w:r w:rsidRPr="00D92D0A">
        <w:rPr>
          <w:rFonts w:ascii="Times New Roman" w:eastAsia="Times New Roman" w:hAnsi="Times New Roman" w:cs="Times New Roman"/>
          <w:b/>
          <w:bCs/>
          <w:sz w:val="24"/>
          <w:szCs w:val="24"/>
          <w:lang w:eastAsia="en-IN"/>
        </w:rPr>
        <w:t>Khakre</w:t>
      </w:r>
      <w:proofErr w:type="spellEnd"/>
      <w:r w:rsidR="00D92D0A" w:rsidRPr="00D92D0A">
        <w:rPr>
          <w:rFonts w:ascii="Times New Roman" w:eastAsia="Times New Roman" w:hAnsi="Times New Roman" w:cs="Times New Roman"/>
          <w:sz w:val="24"/>
          <w:szCs w:val="24"/>
          <w:lang w:eastAsia="en-IN"/>
        </w:rPr>
        <w:t xml:space="preserve"> – Assistant Professor</w:t>
      </w:r>
      <w:r w:rsidR="00D92D0A" w:rsidRPr="00D92D0A">
        <w:rPr>
          <w:rFonts w:ascii="Times New Roman" w:eastAsia="Times New Roman" w:hAnsi="Times New Roman" w:cs="Times New Roman"/>
          <w:sz w:val="24"/>
          <w:szCs w:val="24"/>
          <w:lang w:eastAsia="en-IN"/>
        </w:rPr>
        <w:br/>
      </w:r>
      <w:r w:rsidRPr="00D92D0A">
        <w:rPr>
          <w:rFonts w:ascii="Times New Roman" w:eastAsia="Times New Roman" w:hAnsi="Times New Roman" w:cs="Times New Roman"/>
          <w:b/>
          <w:bCs/>
          <w:sz w:val="24"/>
          <w:szCs w:val="24"/>
          <w:lang w:eastAsia="en-IN"/>
        </w:rPr>
        <w:t xml:space="preserve">Mr. Sail </w:t>
      </w:r>
      <w:proofErr w:type="spellStart"/>
      <w:r w:rsidRPr="00D92D0A">
        <w:rPr>
          <w:rFonts w:ascii="Times New Roman" w:eastAsia="Times New Roman" w:hAnsi="Times New Roman" w:cs="Times New Roman"/>
          <w:b/>
          <w:bCs/>
          <w:sz w:val="24"/>
          <w:szCs w:val="24"/>
          <w:lang w:eastAsia="en-IN"/>
        </w:rPr>
        <w:t>Lokhande</w:t>
      </w:r>
      <w:proofErr w:type="spellEnd"/>
      <w:r w:rsidRPr="00D92D0A">
        <w:rPr>
          <w:rFonts w:ascii="Times New Roman" w:eastAsia="Times New Roman" w:hAnsi="Times New Roman" w:cs="Times New Roman"/>
          <w:sz w:val="24"/>
          <w:szCs w:val="24"/>
          <w:lang w:eastAsia="en-IN"/>
        </w:rPr>
        <w:t xml:space="preserve"> – Attendant</w:t>
      </w:r>
    </w:p>
    <w:p w:rsidR="00DE1B0B" w:rsidRDefault="00DE1B0B" w:rsidP="00DE1B0B">
      <w:pPr>
        <w:spacing w:before="100" w:beforeAutospacing="1" w:after="100" w:afterAutospacing="1" w:line="240" w:lineRule="auto"/>
        <w:rPr>
          <w:rFonts w:ascii="Times New Roman" w:eastAsia="Times New Roman" w:hAnsi="Times New Roman" w:cs="Times New Roman"/>
          <w:sz w:val="24"/>
          <w:szCs w:val="24"/>
          <w:lang w:eastAsia="en-IN"/>
        </w:rPr>
      </w:pPr>
      <w:r w:rsidRPr="00DE1B0B">
        <w:rPr>
          <w:rFonts w:ascii="Times New Roman" w:eastAsia="Times New Roman" w:hAnsi="Times New Roman" w:cs="Times New Roman"/>
          <w:sz w:val="24"/>
          <w:szCs w:val="24"/>
          <w:lang w:eastAsia="en-IN"/>
        </w:rPr>
        <w:t xml:space="preserve">The faculty members of the Department of </w:t>
      </w:r>
      <w:proofErr w:type="spellStart"/>
      <w:r w:rsidRPr="00DE1B0B">
        <w:rPr>
          <w:rFonts w:ascii="Times New Roman" w:eastAsia="Times New Roman" w:hAnsi="Times New Roman" w:cs="Times New Roman"/>
          <w:sz w:val="24"/>
          <w:szCs w:val="24"/>
          <w:lang w:eastAsia="en-IN"/>
        </w:rPr>
        <w:t>Shalya</w:t>
      </w:r>
      <w:proofErr w:type="spellEnd"/>
      <w:r w:rsidRPr="00DE1B0B">
        <w:rPr>
          <w:rFonts w:ascii="Times New Roman" w:eastAsia="Times New Roman" w:hAnsi="Times New Roman" w:cs="Times New Roman"/>
          <w:sz w:val="24"/>
          <w:szCs w:val="24"/>
          <w:lang w:eastAsia="en-IN"/>
        </w:rPr>
        <w:t xml:space="preserve"> </w:t>
      </w:r>
      <w:proofErr w:type="spellStart"/>
      <w:r w:rsidRPr="00DE1B0B">
        <w:rPr>
          <w:rFonts w:ascii="Times New Roman" w:eastAsia="Times New Roman" w:hAnsi="Times New Roman" w:cs="Times New Roman"/>
          <w:sz w:val="24"/>
          <w:szCs w:val="24"/>
          <w:lang w:eastAsia="en-IN"/>
        </w:rPr>
        <w:t>Tantra</w:t>
      </w:r>
      <w:proofErr w:type="spellEnd"/>
      <w:r w:rsidRPr="00DE1B0B">
        <w:rPr>
          <w:rFonts w:ascii="Times New Roman" w:eastAsia="Times New Roman" w:hAnsi="Times New Roman" w:cs="Times New Roman"/>
          <w:sz w:val="24"/>
          <w:szCs w:val="24"/>
          <w:lang w:eastAsia="en-IN"/>
        </w:rPr>
        <w:t xml:space="preserve"> are actively involved in academic teaching, surgical training, clinical services, and research activities, ensuring comprehensive education and skill development for undergraduate students. The department staff also support patient care, departmental activities, and smooth functioning of clinical and academic work.</w:t>
      </w:r>
    </w:p>
    <w:p w:rsidR="001D5D44" w:rsidRDefault="001D5D44" w:rsidP="00DE1B0B">
      <w:pPr>
        <w:spacing w:before="100" w:beforeAutospacing="1" w:after="100" w:afterAutospacing="1" w:line="240" w:lineRule="auto"/>
        <w:rPr>
          <w:rFonts w:ascii="Times New Roman" w:eastAsia="Times New Roman" w:hAnsi="Times New Roman" w:cs="Times New Roman"/>
          <w:sz w:val="24"/>
          <w:szCs w:val="24"/>
          <w:lang w:eastAsia="en-IN"/>
        </w:rPr>
      </w:pPr>
    </w:p>
    <w:p w:rsidR="001D5D44" w:rsidRDefault="001D5D44" w:rsidP="001D5D44">
      <w:pPr>
        <w:pStyle w:val="Heading2"/>
      </w:pPr>
      <w:r>
        <w:t>Academic Program</w:t>
      </w:r>
    </w:p>
    <w:p w:rsidR="001D5D44" w:rsidRDefault="001D5D44" w:rsidP="001D5D44">
      <w:pPr>
        <w:pStyle w:val="NormalWeb"/>
      </w:pPr>
      <w:r>
        <w:t xml:space="preserve">The department contributes to the </w:t>
      </w:r>
      <w:r>
        <w:rPr>
          <w:rStyle w:val="Strong"/>
        </w:rPr>
        <w:t xml:space="preserve">Bachelor of </w:t>
      </w:r>
      <w:proofErr w:type="spellStart"/>
      <w:r>
        <w:rPr>
          <w:rStyle w:val="Strong"/>
        </w:rPr>
        <w:t>Ayurved</w:t>
      </w:r>
      <w:proofErr w:type="spellEnd"/>
      <w:r>
        <w:rPr>
          <w:rStyle w:val="Strong"/>
        </w:rPr>
        <w:t xml:space="preserve"> Medicine &amp; Surgery (BAMS)</w:t>
      </w:r>
      <w:r>
        <w:t xml:space="preserve"> program conducted under the academic guidelines of </w:t>
      </w:r>
      <w:r>
        <w:rPr>
          <w:rStyle w:val="whitespace-normal"/>
        </w:rPr>
        <w:t>Maharashtra University of Health Sciences</w:t>
      </w:r>
      <w:r>
        <w:t>.</w:t>
      </w:r>
    </w:p>
    <w:p w:rsidR="001D5D44" w:rsidRDefault="001D5D44" w:rsidP="001D5D44">
      <w:pPr>
        <w:pStyle w:val="NormalWeb"/>
      </w:pPr>
      <w:r>
        <w:t>Students receive training in:</w:t>
      </w:r>
    </w:p>
    <w:p w:rsidR="001D5D44" w:rsidRDefault="001D5D44" w:rsidP="001D5D44">
      <w:pPr>
        <w:pStyle w:val="NormalWeb"/>
        <w:numPr>
          <w:ilvl w:val="0"/>
          <w:numId w:val="3"/>
        </w:numPr>
      </w:pPr>
      <w:r>
        <w:t xml:space="preserve">Principles of </w:t>
      </w:r>
      <w:proofErr w:type="spellStart"/>
      <w:r>
        <w:t>Ayurvedic</w:t>
      </w:r>
      <w:proofErr w:type="spellEnd"/>
      <w:r>
        <w:t xml:space="preserve"> surgery</w:t>
      </w:r>
    </w:p>
    <w:p w:rsidR="001D5D44" w:rsidRDefault="001D5D44" w:rsidP="001D5D44">
      <w:pPr>
        <w:pStyle w:val="NormalWeb"/>
        <w:numPr>
          <w:ilvl w:val="0"/>
          <w:numId w:val="3"/>
        </w:numPr>
      </w:pPr>
      <w:r>
        <w:t>Wound management (</w:t>
      </w:r>
      <w:proofErr w:type="spellStart"/>
      <w:r>
        <w:t>Vrana</w:t>
      </w:r>
      <w:proofErr w:type="spellEnd"/>
      <w:r>
        <w:t xml:space="preserve"> </w:t>
      </w:r>
      <w:proofErr w:type="spellStart"/>
      <w:r>
        <w:t>Chikitsa</w:t>
      </w:r>
      <w:proofErr w:type="spellEnd"/>
      <w:r>
        <w:t>)</w:t>
      </w:r>
    </w:p>
    <w:p w:rsidR="001D5D44" w:rsidRDefault="001D5D44" w:rsidP="001D5D44">
      <w:pPr>
        <w:pStyle w:val="NormalWeb"/>
        <w:numPr>
          <w:ilvl w:val="0"/>
          <w:numId w:val="3"/>
        </w:numPr>
      </w:pPr>
      <w:r>
        <w:t>Trauma and fracture management</w:t>
      </w:r>
    </w:p>
    <w:p w:rsidR="001D5D44" w:rsidRDefault="001D5D44" w:rsidP="001D5D44">
      <w:pPr>
        <w:pStyle w:val="NormalWeb"/>
        <w:numPr>
          <w:ilvl w:val="0"/>
          <w:numId w:val="3"/>
        </w:numPr>
      </w:pPr>
      <w:r>
        <w:t xml:space="preserve">Para-surgical procedures such as </w:t>
      </w:r>
      <w:proofErr w:type="spellStart"/>
      <w:r>
        <w:rPr>
          <w:rStyle w:val="Strong"/>
        </w:rPr>
        <w:t>Ksharasutra</w:t>
      </w:r>
      <w:proofErr w:type="spellEnd"/>
      <w:r>
        <w:rPr>
          <w:rStyle w:val="Strong"/>
        </w:rPr>
        <w:t xml:space="preserve">, </w:t>
      </w:r>
      <w:proofErr w:type="spellStart"/>
      <w:r>
        <w:rPr>
          <w:rStyle w:val="Strong"/>
        </w:rPr>
        <w:t>Agnikarma</w:t>
      </w:r>
      <w:proofErr w:type="spellEnd"/>
      <w:r>
        <w:rPr>
          <w:rStyle w:val="Strong"/>
        </w:rPr>
        <w:t xml:space="preserve">, and </w:t>
      </w:r>
      <w:proofErr w:type="spellStart"/>
      <w:r>
        <w:rPr>
          <w:rStyle w:val="Strong"/>
        </w:rPr>
        <w:t>Jalaukavacharana</w:t>
      </w:r>
      <w:proofErr w:type="spellEnd"/>
    </w:p>
    <w:p w:rsidR="001D5D44" w:rsidRDefault="001D5D44" w:rsidP="001D5D44">
      <w:pPr>
        <w:pStyle w:val="NormalWeb"/>
        <w:numPr>
          <w:ilvl w:val="0"/>
          <w:numId w:val="3"/>
        </w:numPr>
      </w:pPr>
      <w:r>
        <w:t>Minor surgical procedures</w:t>
      </w:r>
    </w:p>
    <w:p w:rsidR="001D5D44" w:rsidRDefault="001D5D44" w:rsidP="001D5D44">
      <w:pPr>
        <w:pStyle w:val="NormalWeb"/>
        <w:numPr>
          <w:ilvl w:val="0"/>
          <w:numId w:val="3"/>
        </w:numPr>
      </w:pPr>
      <w:r>
        <w:t>Pre-operative and post-operative management</w:t>
      </w:r>
    </w:p>
    <w:p w:rsidR="001D5D44" w:rsidRDefault="001D5D44" w:rsidP="00DE1B0B">
      <w:pPr>
        <w:spacing w:before="100" w:beforeAutospacing="1" w:after="100" w:afterAutospacing="1" w:line="240" w:lineRule="auto"/>
        <w:rPr>
          <w:rFonts w:ascii="Times New Roman" w:eastAsia="Times New Roman" w:hAnsi="Times New Roman" w:cs="Times New Roman"/>
          <w:sz w:val="24"/>
          <w:szCs w:val="24"/>
          <w:lang w:eastAsia="en-IN"/>
        </w:rPr>
      </w:pPr>
    </w:p>
    <w:p w:rsidR="00292C99" w:rsidRDefault="00292C99" w:rsidP="00DE1B0B">
      <w:pPr>
        <w:spacing w:before="100" w:beforeAutospacing="1" w:after="100" w:afterAutospacing="1" w:line="240" w:lineRule="auto"/>
        <w:rPr>
          <w:rFonts w:ascii="Times New Roman" w:eastAsia="Times New Roman" w:hAnsi="Times New Roman" w:cs="Times New Roman"/>
          <w:sz w:val="24"/>
          <w:szCs w:val="24"/>
          <w:lang w:eastAsia="en-IN"/>
        </w:rPr>
      </w:pPr>
    </w:p>
    <w:p w:rsidR="00292C99" w:rsidRDefault="00292C99" w:rsidP="00DE1B0B">
      <w:pPr>
        <w:spacing w:before="100" w:beforeAutospacing="1" w:after="100" w:afterAutospacing="1" w:line="240" w:lineRule="auto"/>
        <w:rPr>
          <w:rFonts w:ascii="Times New Roman" w:eastAsia="Times New Roman" w:hAnsi="Times New Roman" w:cs="Times New Roman"/>
          <w:sz w:val="24"/>
          <w:szCs w:val="24"/>
          <w:lang w:eastAsia="en-IN"/>
        </w:rPr>
      </w:pPr>
    </w:p>
    <w:p w:rsidR="00292C99" w:rsidRDefault="00292C99" w:rsidP="00DE1B0B">
      <w:pPr>
        <w:spacing w:before="100" w:beforeAutospacing="1" w:after="100" w:afterAutospacing="1" w:line="240" w:lineRule="auto"/>
        <w:rPr>
          <w:rFonts w:ascii="Times New Roman" w:eastAsia="Times New Roman" w:hAnsi="Times New Roman" w:cs="Times New Roman"/>
          <w:sz w:val="24"/>
          <w:szCs w:val="24"/>
          <w:lang w:eastAsia="en-IN"/>
        </w:rPr>
      </w:pPr>
    </w:p>
    <w:p w:rsidR="00292C99" w:rsidRDefault="00292C99" w:rsidP="00DE1B0B">
      <w:pPr>
        <w:spacing w:before="100" w:beforeAutospacing="1" w:after="100" w:afterAutospacing="1" w:line="240" w:lineRule="auto"/>
        <w:rPr>
          <w:rFonts w:ascii="Times New Roman" w:eastAsia="Times New Roman" w:hAnsi="Times New Roman" w:cs="Times New Roman"/>
          <w:sz w:val="24"/>
          <w:szCs w:val="24"/>
          <w:lang w:eastAsia="en-IN"/>
        </w:rPr>
      </w:pPr>
    </w:p>
    <w:p w:rsidR="00292C99" w:rsidRDefault="00292C99" w:rsidP="00DE1B0B">
      <w:pPr>
        <w:spacing w:before="100" w:beforeAutospacing="1" w:after="100" w:afterAutospacing="1" w:line="240" w:lineRule="auto"/>
        <w:rPr>
          <w:rFonts w:ascii="Times New Roman" w:eastAsia="Times New Roman" w:hAnsi="Times New Roman" w:cs="Times New Roman"/>
          <w:sz w:val="24"/>
          <w:szCs w:val="24"/>
          <w:lang w:eastAsia="en-IN"/>
        </w:rPr>
      </w:pPr>
    </w:p>
    <w:p w:rsidR="00292C99" w:rsidRDefault="00292C99" w:rsidP="00DE1B0B">
      <w:pPr>
        <w:spacing w:before="100" w:beforeAutospacing="1" w:after="100" w:afterAutospacing="1" w:line="240" w:lineRule="auto"/>
        <w:rPr>
          <w:rFonts w:ascii="Times New Roman" w:eastAsia="Times New Roman" w:hAnsi="Times New Roman" w:cs="Times New Roman"/>
          <w:sz w:val="24"/>
          <w:szCs w:val="24"/>
          <w:lang w:eastAsia="en-IN"/>
        </w:rPr>
      </w:pPr>
    </w:p>
    <w:p w:rsidR="00292C99" w:rsidRDefault="00292C99" w:rsidP="00DE1B0B">
      <w:pPr>
        <w:spacing w:before="100" w:beforeAutospacing="1" w:after="100" w:afterAutospacing="1" w:line="240" w:lineRule="auto"/>
        <w:rPr>
          <w:rFonts w:ascii="Times New Roman" w:eastAsia="Times New Roman" w:hAnsi="Times New Roman" w:cs="Times New Roman"/>
          <w:sz w:val="24"/>
          <w:szCs w:val="24"/>
          <w:lang w:eastAsia="en-IN"/>
        </w:rPr>
      </w:pPr>
    </w:p>
    <w:p w:rsidR="00292C99" w:rsidRDefault="00292C99" w:rsidP="00DE1B0B">
      <w:pPr>
        <w:spacing w:before="100" w:beforeAutospacing="1" w:after="100" w:afterAutospacing="1" w:line="240" w:lineRule="auto"/>
        <w:rPr>
          <w:rFonts w:ascii="Times New Roman" w:eastAsia="Times New Roman" w:hAnsi="Times New Roman" w:cs="Times New Roman"/>
          <w:sz w:val="24"/>
          <w:szCs w:val="24"/>
          <w:lang w:eastAsia="en-IN"/>
        </w:rPr>
      </w:pPr>
    </w:p>
    <w:p w:rsidR="00292C99" w:rsidRDefault="00292C99" w:rsidP="001D5D44">
      <w:pPr>
        <w:pStyle w:val="Heading2"/>
      </w:pPr>
    </w:p>
    <w:p w:rsidR="00292C99" w:rsidRDefault="00292C99" w:rsidP="001D5D44">
      <w:pPr>
        <w:pStyle w:val="Heading2"/>
      </w:pPr>
    </w:p>
    <w:p w:rsidR="00292C99" w:rsidRDefault="00292C99" w:rsidP="001D5D44">
      <w:pPr>
        <w:pStyle w:val="Heading2"/>
      </w:pPr>
    </w:p>
    <w:p w:rsidR="00292C99" w:rsidRDefault="00292C99" w:rsidP="001D5D44">
      <w:pPr>
        <w:pStyle w:val="Heading2"/>
      </w:pPr>
    </w:p>
    <w:p w:rsidR="001D5D44" w:rsidRDefault="001D5D44" w:rsidP="001D5D44">
      <w:pPr>
        <w:pStyle w:val="Heading2"/>
      </w:pPr>
      <w:r>
        <w:t>Course Outcomes (CO)</w:t>
      </w:r>
    </w:p>
    <w:p w:rsidR="001D5D44" w:rsidRDefault="001D5D44" w:rsidP="001D5D44">
      <w:pPr>
        <w:pStyle w:val="NormalWeb"/>
      </w:pPr>
      <w:r>
        <w:t xml:space="preserve">After completion of </w:t>
      </w:r>
      <w:proofErr w:type="spellStart"/>
      <w:r>
        <w:t>Shalya</w:t>
      </w:r>
      <w:proofErr w:type="spellEnd"/>
      <w:r>
        <w:t xml:space="preserve"> </w:t>
      </w:r>
      <w:proofErr w:type="spellStart"/>
      <w:r>
        <w:t>Tantra</w:t>
      </w:r>
      <w:proofErr w:type="spellEnd"/>
      <w:r>
        <w:t xml:space="preserve"> training, students will be able to:</w:t>
      </w:r>
    </w:p>
    <w:p w:rsidR="001D5D44" w:rsidRDefault="001D5D44" w:rsidP="001D5D44">
      <w:pPr>
        <w:pStyle w:val="NormalWeb"/>
      </w:pPr>
      <w:r>
        <w:rPr>
          <w:rStyle w:val="Strong"/>
        </w:rPr>
        <w:t>CO1:</w:t>
      </w:r>
      <w:r>
        <w:t xml:space="preserve"> Apply knowledge and analytical skills for diagnosis and management of surgical conditions according to </w:t>
      </w:r>
      <w:proofErr w:type="spellStart"/>
      <w:r>
        <w:t>Ayurvedic</w:t>
      </w:r>
      <w:proofErr w:type="spellEnd"/>
      <w:r>
        <w:t xml:space="preserve"> principles.</w:t>
      </w:r>
    </w:p>
    <w:p w:rsidR="001D5D44" w:rsidRDefault="001D5D44" w:rsidP="001D5D44">
      <w:pPr>
        <w:pStyle w:val="NormalWeb"/>
      </w:pPr>
      <w:r>
        <w:rPr>
          <w:rStyle w:val="Strong"/>
        </w:rPr>
        <w:t>CO2:</w:t>
      </w:r>
      <w:r>
        <w:t xml:space="preserve"> Demonstrate competence in common surgical and para-surgical procedures.</w:t>
      </w:r>
    </w:p>
    <w:p w:rsidR="001D5D44" w:rsidRDefault="001D5D44" w:rsidP="001D5D44">
      <w:pPr>
        <w:pStyle w:val="NormalWeb"/>
      </w:pPr>
      <w:r>
        <w:rPr>
          <w:rStyle w:val="Strong"/>
        </w:rPr>
        <w:t>CO3:</w:t>
      </w:r>
      <w:r>
        <w:t xml:space="preserve"> Provide effective patient care with proper communication and interpersonal skills.</w:t>
      </w:r>
    </w:p>
    <w:p w:rsidR="001D5D44" w:rsidRDefault="001D5D44" w:rsidP="001D5D44">
      <w:pPr>
        <w:pStyle w:val="NormalWeb"/>
      </w:pPr>
      <w:r>
        <w:rPr>
          <w:rStyle w:val="Strong"/>
        </w:rPr>
        <w:t>CO4:</w:t>
      </w:r>
      <w:r>
        <w:t xml:space="preserve"> Promote awareness of </w:t>
      </w:r>
      <w:proofErr w:type="spellStart"/>
      <w:r>
        <w:t>Ayurvedic</w:t>
      </w:r>
      <w:proofErr w:type="spellEnd"/>
      <w:r>
        <w:t xml:space="preserve"> surgical practices in the community.</w:t>
      </w:r>
    </w:p>
    <w:p w:rsidR="001D5D44" w:rsidRDefault="001D5D44" w:rsidP="001D5D44">
      <w:pPr>
        <w:pStyle w:val="NormalWeb"/>
      </w:pPr>
      <w:r>
        <w:rPr>
          <w:rStyle w:val="Strong"/>
        </w:rPr>
        <w:t>CO5:</w:t>
      </w:r>
      <w:r>
        <w:t xml:space="preserve"> Select and apply appropriate procedures and resources in patient management with understanding of limitations of Ayurveda and modern medicine.</w:t>
      </w:r>
    </w:p>
    <w:p w:rsidR="001D5D44" w:rsidRDefault="001D5D44" w:rsidP="001D5D44">
      <w:pPr>
        <w:pStyle w:val="NormalWeb"/>
      </w:pPr>
      <w:r>
        <w:rPr>
          <w:rStyle w:val="Strong"/>
        </w:rPr>
        <w:t>CO6:</w:t>
      </w:r>
      <w:r>
        <w:t xml:space="preserve"> Recognize surgical emergencies and trauma cases and manage or refer appropriately.</w:t>
      </w:r>
    </w:p>
    <w:p w:rsidR="001D5D44" w:rsidRDefault="001D5D44" w:rsidP="001D5D44">
      <w:pPr>
        <w:pStyle w:val="NormalWeb"/>
      </w:pPr>
      <w:bookmarkStart w:id="0" w:name="_GoBack"/>
      <w:bookmarkEnd w:id="0"/>
      <w:r>
        <w:rPr>
          <w:rStyle w:val="Strong"/>
        </w:rPr>
        <w:t>CO7:</w:t>
      </w:r>
      <w:r>
        <w:t xml:space="preserve"> Demonstrate professionalism, ethical standards, and commitment to continuous improvement in surgical practice and research.</w:t>
      </w:r>
    </w:p>
    <w:p w:rsidR="001D5D44" w:rsidRDefault="001D5D44" w:rsidP="001D5D44">
      <w:pPr>
        <w:pStyle w:val="NormalWeb"/>
      </w:pPr>
    </w:p>
    <w:p w:rsidR="00292C99" w:rsidRDefault="00292C99" w:rsidP="001D5D44">
      <w:pPr>
        <w:pStyle w:val="Heading3"/>
      </w:pPr>
    </w:p>
    <w:p w:rsidR="00292C99" w:rsidRDefault="00292C99" w:rsidP="001D5D44">
      <w:pPr>
        <w:pStyle w:val="Heading3"/>
      </w:pPr>
    </w:p>
    <w:p w:rsidR="00292C99" w:rsidRDefault="00292C99" w:rsidP="001D5D44">
      <w:pPr>
        <w:pStyle w:val="Heading3"/>
      </w:pPr>
    </w:p>
    <w:p w:rsidR="00292C99" w:rsidRDefault="00292C99" w:rsidP="001D5D44">
      <w:pPr>
        <w:pStyle w:val="Heading3"/>
      </w:pPr>
    </w:p>
    <w:p w:rsidR="00292C99" w:rsidRDefault="00292C99" w:rsidP="001D5D44">
      <w:pPr>
        <w:pStyle w:val="Heading3"/>
      </w:pPr>
    </w:p>
    <w:p w:rsidR="00292C99" w:rsidRDefault="00292C99" w:rsidP="001D5D44">
      <w:pPr>
        <w:pStyle w:val="Heading3"/>
      </w:pPr>
    </w:p>
    <w:p w:rsidR="00292C99" w:rsidRDefault="00292C99" w:rsidP="001D5D44">
      <w:pPr>
        <w:pStyle w:val="Heading3"/>
      </w:pPr>
    </w:p>
    <w:p w:rsidR="00292C99" w:rsidRDefault="00292C99" w:rsidP="001D5D44">
      <w:pPr>
        <w:pStyle w:val="Heading3"/>
      </w:pPr>
    </w:p>
    <w:p w:rsidR="00292C99" w:rsidRDefault="00292C99" w:rsidP="001D5D44">
      <w:pPr>
        <w:pStyle w:val="Heading3"/>
      </w:pPr>
    </w:p>
    <w:p w:rsidR="00292C99" w:rsidRDefault="00292C99" w:rsidP="001D5D44">
      <w:pPr>
        <w:pStyle w:val="Heading3"/>
      </w:pPr>
    </w:p>
    <w:p w:rsidR="00292C99" w:rsidRDefault="00292C99" w:rsidP="001D5D44">
      <w:pPr>
        <w:pStyle w:val="Heading3"/>
      </w:pPr>
    </w:p>
    <w:p w:rsidR="00292C99" w:rsidRDefault="00292C99" w:rsidP="001D5D44">
      <w:pPr>
        <w:pStyle w:val="Heading3"/>
      </w:pPr>
    </w:p>
    <w:p w:rsidR="00292C99" w:rsidRDefault="00292C99" w:rsidP="001D5D44">
      <w:pPr>
        <w:pStyle w:val="Heading3"/>
      </w:pPr>
    </w:p>
    <w:p w:rsidR="001D5D44" w:rsidRDefault="001D5D44" w:rsidP="001D5D44">
      <w:pPr>
        <w:pStyle w:val="Heading3"/>
      </w:pPr>
      <w:r>
        <w:t>Program Outcomes (PO)</w:t>
      </w:r>
    </w:p>
    <w:p w:rsidR="001D5D44" w:rsidRDefault="001D5D44" w:rsidP="001D5D44">
      <w:pPr>
        <w:pStyle w:val="NormalWeb"/>
        <w:numPr>
          <w:ilvl w:val="0"/>
          <w:numId w:val="9"/>
        </w:numPr>
      </w:pPr>
      <w:proofErr w:type="spellStart"/>
      <w:r>
        <w:rPr>
          <w:rStyle w:val="Strong"/>
        </w:rPr>
        <w:t>Ayurvedic</w:t>
      </w:r>
      <w:proofErr w:type="spellEnd"/>
      <w:r>
        <w:rPr>
          <w:rStyle w:val="Strong"/>
        </w:rPr>
        <w:t xml:space="preserve"> Knowledge</w:t>
      </w:r>
      <w:proofErr w:type="gramStart"/>
      <w:r>
        <w:rPr>
          <w:rStyle w:val="Strong"/>
        </w:rPr>
        <w:t>:</w:t>
      </w:r>
      <w:proofErr w:type="gramEnd"/>
      <w:r>
        <w:br/>
        <w:t>Apply fundamental principles of Ayurveda in diagnosis, treatment, and prevention of diseases.</w:t>
      </w:r>
    </w:p>
    <w:p w:rsidR="001D5D44" w:rsidRDefault="001D5D44" w:rsidP="001D5D44">
      <w:pPr>
        <w:pStyle w:val="NormalWeb"/>
        <w:numPr>
          <w:ilvl w:val="0"/>
          <w:numId w:val="9"/>
        </w:numPr>
      </w:pPr>
      <w:r>
        <w:rPr>
          <w:rStyle w:val="Strong"/>
        </w:rPr>
        <w:t>Clinical Skills</w:t>
      </w:r>
      <w:proofErr w:type="gramStart"/>
      <w:r>
        <w:rPr>
          <w:rStyle w:val="Strong"/>
        </w:rPr>
        <w:t>:</w:t>
      </w:r>
      <w:proofErr w:type="gramEnd"/>
      <w:r>
        <w:br/>
        <w:t xml:space="preserve">Demonstrate competence in clinical examination, diagnosis, and management of patients using </w:t>
      </w:r>
      <w:proofErr w:type="spellStart"/>
      <w:r>
        <w:t>Ayurvedic</w:t>
      </w:r>
      <w:proofErr w:type="spellEnd"/>
      <w:r>
        <w:t xml:space="preserve"> and integrative approaches.</w:t>
      </w:r>
    </w:p>
    <w:p w:rsidR="001D5D44" w:rsidRDefault="001D5D44" w:rsidP="001D5D44">
      <w:pPr>
        <w:pStyle w:val="NormalWeb"/>
        <w:numPr>
          <w:ilvl w:val="0"/>
          <w:numId w:val="9"/>
        </w:numPr>
      </w:pPr>
      <w:r>
        <w:rPr>
          <w:rStyle w:val="Strong"/>
        </w:rPr>
        <w:t>Surgical and Para-surgical Skills</w:t>
      </w:r>
      <w:proofErr w:type="gramStart"/>
      <w:r>
        <w:rPr>
          <w:rStyle w:val="Strong"/>
        </w:rPr>
        <w:t>:</w:t>
      </w:r>
      <w:proofErr w:type="gramEnd"/>
      <w:r>
        <w:br/>
        <w:t xml:space="preserve">Perform basic surgical and para-surgical procedures such as </w:t>
      </w:r>
      <w:proofErr w:type="spellStart"/>
      <w:r>
        <w:t>Kshara</w:t>
      </w:r>
      <w:proofErr w:type="spellEnd"/>
      <w:r>
        <w:t xml:space="preserve"> Karma, </w:t>
      </w:r>
      <w:proofErr w:type="spellStart"/>
      <w:r>
        <w:t>Agnikarma</w:t>
      </w:r>
      <w:proofErr w:type="spellEnd"/>
      <w:r>
        <w:t xml:space="preserve">, </w:t>
      </w:r>
      <w:proofErr w:type="spellStart"/>
      <w:r>
        <w:t>Raktamokshana</w:t>
      </w:r>
      <w:proofErr w:type="spellEnd"/>
      <w:r>
        <w:t>, suturing, bandaging, and minor surgical techniques.</w:t>
      </w:r>
    </w:p>
    <w:p w:rsidR="001D5D44" w:rsidRDefault="001D5D44" w:rsidP="001D5D44">
      <w:pPr>
        <w:pStyle w:val="NormalWeb"/>
        <w:numPr>
          <w:ilvl w:val="0"/>
          <w:numId w:val="9"/>
        </w:numPr>
      </w:pPr>
      <w:r>
        <w:rPr>
          <w:rStyle w:val="Strong"/>
        </w:rPr>
        <w:t>Patient Care</w:t>
      </w:r>
      <w:proofErr w:type="gramStart"/>
      <w:r>
        <w:rPr>
          <w:rStyle w:val="Strong"/>
        </w:rPr>
        <w:t>:</w:t>
      </w:r>
      <w:proofErr w:type="gramEnd"/>
      <w:r>
        <w:br/>
        <w:t>Provide safe, ethical, and patient-</w:t>
      </w:r>
      <w:proofErr w:type="spellStart"/>
      <w:r>
        <w:t>centered</w:t>
      </w:r>
      <w:proofErr w:type="spellEnd"/>
      <w:r>
        <w:t xml:space="preserve"> healthcare with compassion and professionalism.</w:t>
      </w:r>
    </w:p>
    <w:p w:rsidR="001D5D44" w:rsidRDefault="001D5D44" w:rsidP="001D5D44">
      <w:pPr>
        <w:pStyle w:val="NormalWeb"/>
        <w:numPr>
          <w:ilvl w:val="0"/>
          <w:numId w:val="9"/>
        </w:numPr>
      </w:pPr>
      <w:r>
        <w:rPr>
          <w:rStyle w:val="Strong"/>
        </w:rPr>
        <w:t>Diagnostic Ability</w:t>
      </w:r>
      <w:proofErr w:type="gramStart"/>
      <w:r>
        <w:rPr>
          <w:rStyle w:val="Strong"/>
        </w:rPr>
        <w:t>:</w:t>
      </w:r>
      <w:proofErr w:type="gramEnd"/>
      <w:r>
        <w:br/>
        <w:t>Interpret clinical signs, laboratory investigations, and diagnostic tools for proper disease management.</w:t>
      </w:r>
    </w:p>
    <w:p w:rsidR="001D5D44" w:rsidRDefault="001D5D44" w:rsidP="001D5D44">
      <w:pPr>
        <w:pStyle w:val="NormalWeb"/>
        <w:numPr>
          <w:ilvl w:val="0"/>
          <w:numId w:val="9"/>
        </w:numPr>
      </w:pPr>
      <w:r>
        <w:rPr>
          <w:rStyle w:val="Strong"/>
        </w:rPr>
        <w:t>Emergency Management</w:t>
      </w:r>
      <w:proofErr w:type="gramStart"/>
      <w:r>
        <w:rPr>
          <w:rStyle w:val="Strong"/>
        </w:rPr>
        <w:t>:</w:t>
      </w:r>
      <w:proofErr w:type="gramEnd"/>
      <w:r>
        <w:br/>
        <w:t>Identify and provide initial management of medical and surgical emergencies and trauma cases.</w:t>
      </w:r>
    </w:p>
    <w:p w:rsidR="001D5D44" w:rsidRDefault="001D5D44" w:rsidP="001D5D44">
      <w:pPr>
        <w:pStyle w:val="NormalWeb"/>
        <w:numPr>
          <w:ilvl w:val="0"/>
          <w:numId w:val="9"/>
        </w:numPr>
      </w:pPr>
      <w:r>
        <w:rPr>
          <w:rStyle w:val="Strong"/>
        </w:rPr>
        <w:t>Communication Skills</w:t>
      </w:r>
      <w:proofErr w:type="gramStart"/>
      <w:r>
        <w:rPr>
          <w:rStyle w:val="Strong"/>
        </w:rPr>
        <w:t>:</w:t>
      </w:r>
      <w:proofErr w:type="gramEnd"/>
      <w:r>
        <w:br/>
        <w:t>Communicate effectively with patients, families, and healthcare professionals.</w:t>
      </w:r>
    </w:p>
    <w:p w:rsidR="001D5D44" w:rsidRDefault="001D5D44" w:rsidP="001D5D44">
      <w:pPr>
        <w:pStyle w:val="NormalWeb"/>
        <w:numPr>
          <w:ilvl w:val="0"/>
          <w:numId w:val="9"/>
        </w:numPr>
      </w:pPr>
      <w:r>
        <w:rPr>
          <w:rStyle w:val="Strong"/>
        </w:rPr>
        <w:t>Professional Ethics</w:t>
      </w:r>
      <w:proofErr w:type="gramStart"/>
      <w:r>
        <w:rPr>
          <w:rStyle w:val="Strong"/>
        </w:rPr>
        <w:t>:</w:t>
      </w:r>
      <w:proofErr w:type="gramEnd"/>
      <w:r>
        <w:br/>
        <w:t>Practice Ayurveda with adherence to medical ethics, legal responsibilities, and professional standards.</w:t>
      </w:r>
    </w:p>
    <w:p w:rsidR="001D5D44" w:rsidRDefault="001D5D44" w:rsidP="001D5D44">
      <w:pPr>
        <w:pStyle w:val="NormalWeb"/>
        <w:numPr>
          <w:ilvl w:val="0"/>
          <w:numId w:val="9"/>
        </w:numPr>
      </w:pPr>
      <w:r>
        <w:rPr>
          <w:rStyle w:val="Strong"/>
        </w:rPr>
        <w:t>Community Health</w:t>
      </w:r>
      <w:proofErr w:type="gramStart"/>
      <w:r>
        <w:rPr>
          <w:rStyle w:val="Strong"/>
        </w:rPr>
        <w:t>:</w:t>
      </w:r>
      <w:proofErr w:type="gramEnd"/>
      <w:r>
        <w:br/>
        <w:t xml:space="preserve">Promote preventive healthcare and </w:t>
      </w:r>
      <w:proofErr w:type="spellStart"/>
      <w:r>
        <w:t>Ayurvedic</w:t>
      </w:r>
      <w:proofErr w:type="spellEnd"/>
      <w:r>
        <w:t xml:space="preserve"> lifestyle practices in the community.</w:t>
      </w:r>
    </w:p>
    <w:p w:rsidR="001D5D44" w:rsidRDefault="001D5D44" w:rsidP="001D5D44">
      <w:pPr>
        <w:pStyle w:val="NormalWeb"/>
        <w:numPr>
          <w:ilvl w:val="0"/>
          <w:numId w:val="9"/>
        </w:numPr>
      </w:pPr>
      <w:r>
        <w:rPr>
          <w:rStyle w:val="Strong"/>
        </w:rPr>
        <w:t>Research and Lifelong Learning</w:t>
      </w:r>
      <w:proofErr w:type="gramStart"/>
      <w:r>
        <w:rPr>
          <w:rStyle w:val="Strong"/>
        </w:rPr>
        <w:t>:</w:t>
      </w:r>
      <w:proofErr w:type="gramEnd"/>
      <w:r>
        <w:br/>
        <w:t>Develop interest in research, critical thinking, and continuous professional development.</w:t>
      </w:r>
    </w:p>
    <w:p w:rsidR="001D5D44" w:rsidRDefault="001D5D44" w:rsidP="001D5D44">
      <w:pPr>
        <w:pStyle w:val="NormalWeb"/>
        <w:numPr>
          <w:ilvl w:val="0"/>
          <w:numId w:val="9"/>
        </w:numPr>
      </w:pPr>
      <w:r>
        <w:rPr>
          <w:rStyle w:val="Strong"/>
        </w:rPr>
        <w:lastRenderedPageBreak/>
        <w:t>Teamwork and Leadership</w:t>
      </w:r>
      <w:proofErr w:type="gramStart"/>
      <w:r>
        <w:rPr>
          <w:rStyle w:val="Strong"/>
        </w:rPr>
        <w:t>:</w:t>
      </w:r>
      <w:proofErr w:type="gramEnd"/>
      <w:r>
        <w:br/>
        <w:t>Work effectively as part of a healthcare team and demonstrate leadership in clinical and academic settings.</w:t>
      </w:r>
    </w:p>
    <w:p w:rsidR="001D5D44" w:rsidRDefault="001D5D44" w:rsidP="001D5D44">
      <w:pPr>
        <w:pStyle w:val="NormalWeb"/>
      </w:pPr>
    </w:p>
    <w:p w:rsidR="001D5D44" w:rsidRDefault="001D5D44" w:rsidP="00DE1B0B">
      <w:pPr>
        <w:spacing w:before="100" w:beforeAutospacing="1" w:after="100" w:afterAutospacing="1" w:line="240" w:lineRule="auto"/>
        <w:rPr>
          <w:rFonts w:ascii="Times New Roman" w:eastAsia="Times New Roman" w:hAnsi="Times New Roman" w:cs="Times New Roman"/>
          <w:sz w:val="24"/>
          <w:szCs w:val="24"/>
          <w:lang w:eastAsia="en-IN"/>
        </w:rPr>
      </w:pPr>
    </w:p>
    <w:p w:rsidR="00292C99" w:rsidRDefault="00292C99" w:rsidP="001D5D44">
      <w:pPr>
        <w:pStyle w:val="Heading3"/>
      </w:pPr>
    </w:p>
    <w:p w:rsidR="00292C99" w:rsidRDefault="00292C99" w:rsidP="001D5D44">
      <w:pPr>
        <w:pStyle w:val="Heading3"/>
      </w:pPr>
    </w:p>
    <w:p w:rsidR="00292C99" w:rsidRDefault="00292C99" w:rsidP="001D5D44">
      <w:pPr>
        <w:pStyle w:val="Heading3"/>
      </w:pPr>
    </w:p>
    <w:p w:rsidR="00292C99" w:rsidRDefault="00292C99" w:rsidP="001D5D44">
      <w:pPr>
        <w:pStyle w:val="Heading3"/>
      </w:pPr>
    </w:p>
    <w:p w:rsidR="00292C99" w:rsidRDefault="00292C99" w:rsidP="001D5D44">
      <w:pPr>
        <w:pStyle w:val="Heading3"/>
      </w:pPr>
    </w:p>
    <w:p w:rsidR="001D5D44" w:rsidRDefault="001D5D44" w:rsidP="001D5D44">
      <w:pPr>
        <w:pStyle w:val="Heading3"/>
      </w:pPr>
      <w:r>
        <w:t xml:space="preserve">Program Educational Outcomes (PEO) – </w:t>
      </w:r>
      <w:proofErr w:type="spellStart"/>
      <w:r>
        <w:t>Shalya</w:t>
      </w:r>
      <w:proofErr w:type="spellEnd"/>
      <w:r>
        <w:t xml:space="preserve"> </w:t>
      </w:r>
      <w:proofErr w:type="spellStart"/>
      <w:r>
        <w:t>Tantra</w:t>
      </w:r>
      <w:proofErr w:type="spellEnd"/>
    </w:p>
    <w:p w:rsidR="001D5D44" w:rsidRDefault="001D5D44" w:rsidP="001D5D44">
      <w:pPr>
        <w:pStyle w:val="NormalWeb"/>
        <w:numPr>
          <w:ilvl w:val="0"/>
          <w:numId w:val="8"/>
        </w:numPr>
      </w:pPr>
      <w:r>
        <w:rPr>
          <w:rStyle w:val="Strong"/>
        </w:rPr>
        <w:t xml:space="preserve">Apply </w:t>
      </w:r>
      <w:proofErr w:type="spellStart"/>
      <w:r>
        <w:rPr>
          <w:rStyle w:val="Strong"/>
        </w:rPr>
        <w:t>Ayurvedic</w:t>
      </w:r>
      <w:proofErr w:type="spellEnd"/>
      <w:r>
        <w:rPr>
          <w:rStyle w:val="Strong"/>
        </w:rPr>
        <w:t xml:space="preserve"> surgical principles</w:t>
      </w:r>
      <w:r>
        <w:t xml:space="preserve"> and modern surgical knowledge for diagnosis and management of surgical diseases.</w:t>
      </w:r>
    </w:p>
    <w:p w:rsidR="001D5D44" w:rsidRDefault="001D5D44" w:rsidP="001D5D44">
      <w:pPr>
        <w:pStyle w:val="NormalWeb"/>
        <w:numPr>
          <w:ilvl w:val="0"/>
          <w:numId w:val="8"/>
        </w:numPr>
      </w:pPr>
      <w:r>
        <w:rPr>
          <w:rStyle w:val="Strong"/>
        </w:rPr>
        <w:t>Demonstrate competency in basic surgical and para-surgical procedures</w:t>
      </w:r>
      <w:r>
        <w:t xml:space="preserve"> such as </w:t>
      </w:r>
      <w:proofErr w:type="spellStart"/>
      <w:r>
        <w:t>Kshara</w:t>
      </w:r>
      <w:proofErr w:type="spellEnd"/>
      <w:r>
        <w:t xml:space="preserve"> Karma, </w:t>
      </w:r>
      <w:proofErr w:type="spellStart"/>
      <w:r>
        <w:t>Agnikarma</w:t>
      </w:r>
      <w:proofErr w:type="spellEnd"/>
      <w:r>
        <w:t xml:space="preserve">, </w:t>
      </w:r>
      <w:proofErr w:type="spellStart"/>
      <w:r>
        <w:t>Raktamokshana</w:t>
      </w:r>
      <w:proofErr w:type="spellEnd"/>
      <w:r>
        <w:t>, suturing, bandaging, and minor surgical techniques.</w:t>
      </w:r>
    </w:p>
    <w:p w:rsidR="001D5D44" w:rsidRDefault="001D5D44" w:rsidP="001D5D44">
      <w:pPr>
        <w:pStyle w:val="NormalWeb"/>
        <w:numPr>
          <w:ilvl w:val="0"/>
          <w:numId w:val="8"/>
        </w:numPr>
      </w:pPr>
      <w:r>
        <w:rPr>
          <w:rStyle w:val="Strong"/>
        </w:rPr>
        <w:t>Perform proper clinical examination and case taking</w:t>
      </w:r>
      <w:r>
        <w:t xml:space="preserve"> for surgical conditions and interpret diagnostic investigations effectively.</w:t>
      </w:r>
    </w:p>
    <w:p w:rsidR="001D5D44" w:rsidRDefault="001D5D44" w:rsidP="001D5D44">
      <w:pPr>
        <w:pStyle w:val="NormalWeb"/>
        <w:numPr>
          <w:ilvl w:val="0"/>
          <w:numId w:val="8"/>
        </w:numPr>
      </w:pPr>
      <w:r>
        <w:rPr>
          <w:rStyle w:val="Strong"/>
        </w:rPr>
        <w:t>Provide patient-</w:t>
      </w:r>
      <w:proofErr w:type="spellStart"/>
      <w:r>
        <w:rPr>
          <w:rStyle w:val="Strong"/>
        </w:rPr>
        <w:t>centered</w:t>
      </w:r>
      <w:proofErr w:type="spellEnd"/>
      <w:r>
        <w:rPr>
          <w:rStyle w:val="Strong"/>
        </w:rPr>
        <w:t xml:space="preserve"> surgical care</w:t>
      </w:r>
      <w:r>
        <w:t xml:space="preserve"> with effective communication, empathy, and professional ethics.</w:t>
      </w:r>
    </w:p>
    <w:p w:rsidR="001D5D44" w:rsidRDefault="001D5D44" w:rsidP="001D5D44">
      <w:pPr>
        <w:pStyle w:val="NormalWeb"/>
        <w:numPr>
          <w:ilvl w:val="0"/>
          <w:numId w:val="8"/>
        </w:numPr>
      </w:pPr>
      <w:r>
        <w:rPr>
          <w:rStyle w:val="Strong"/>
        </w:rPr>
        <w:t>Recognize and manage surgical emergencies and trauma cases</w:t>
      </w:r>
      <w:r>
        <w:t>, and refer patients appropriately when required.</w:t>
      </w:r>
    </w:p>
    <w:p w:rsidR="001D5D44" w:rsidRDefault="001D5D44" w:rsidP="001D5D44">
      <w:pPr>
        <w:pStyle w:val="NormalWeb"/>
        <w:numPr>
          <w:ilvl w:val="0"/>
          <w:numId w:val="8"/>
        </w:numPr>
      </w:pPr>
      <w:r>
        <w:rPr>
          <w:rStyle w:val="Strong"/>
        </w:rPr>
        <w:t xml:space="preserve">Promote </w:t>
      </w:r>
      <w:proofErr w:type="spellStart"/>
      <w:r>
        <w:rPr>
          <w:rStyle w:val="Strong"/>
        </w:rPr>
        <w:t>Ayurvedic</w:t>
      </w:r>
      <w:proofErr w:type="spellEnd"/>
      <w:r>
        <w:rPr>
          <w:rStyle w:val="Strong"/>
        </w:rPr>
        <w:t xml:space="preserve"> surgical practices in the community</w:t>
      </w:r>
      <w:r>
        <w:t xml:space="preserve"> and contribute to integrative healthcare systems.</w:t>
      </w:r>
    </w:p>
    <w:p w:rsidR="001D5D44" w:rsidRDefault="001D5D44" w:rsidP="001D5D44">
      <w:pPr>
        <w:pStyle w:val="NormalWeb"/>
        <w:numPr>
          <w:ilvl w:val="0"/>
          <w:numId w:val="8"/>
        </w:numPr>
      </w:pPr>
      <w:r>
        <w:rPr>
          <w:rStyle w:val="Strong"/>
        </w:rPr>
        <w:t>Use appropriate diagnostic tools and modern technologies</w:t>
      </w:r>
      <w:r>
        <w:t xml:space="preserve"> along with </w:t>
      </w:r>
      <w:proofErr w:type="spellStart"/>
      <w:r>
        <w:t>Ayurvedic</w:t>
      </w:r>
      <w:proofErr w:type="spellEnd"/>
      <w:r>
        <w:t xml:space="preserve"> principles in patient management.</w:t>
      </w:r>
    </w:p>
    <w:p w:rsidR="001D5D44" w:rsidRDefault="001D5D44" w:rsidP="001D5D44">
      <w:pPr>
        <w:pStyle w:val="NormalWeb"/>
        <w:numPr>
          <w:ilvl w:val="0"/>
          <w:numId w:val="8"/>
        </w:numPr>
      </w:pPr>
      <w:r>
        <w:rPr>
          <w:rStyle w:val="Strong"/>
        </w:rPr>
        <w:t>Demonstrate professionalism, leadership, and teamwork</w:t>
      </w:r>
      <w:r>
        <w:t xml:space="preserve"> in clinical and academic environments.</w:t>
      </w:r>
    </w:p>
    <w:p w:rsidR="001D5D44" w:rsidRDefault="001D5D44" w:rsidP="001D5D44">
      <w:pPr>
        <w:pStyle w:val="NormalWeb"/>
        <w:numPr>
          <w:ilvl w:val="0"/>
          <w:numId w:val="8"/>
        </w:numPr>
      </w:pPr>
      <w:r>
        <w:rPr>
          <w:rStyle w:val="Strong"/>
        </w:rPr>
        <w:t>Engage in research, continuous learning, and skill development</w:t>
      </w:r>
      <w:r>
        <w:t xml:space="preserve"> in the field of </w:t>
      </w:r>
      <w:proofErr w:type="spellStart"/>
      <w:r>
        <w:t>Shalya</w:t>
      </w:r>
      <w:proofErr w:type="spellEnd"/>
      <w:r>
        <w:t xml:space="preserve"> </w:t>
      </w:r>
      <w:proofErr w:type="spellStart"/>
      <w:r>
        <w:t>Tantra</w:t>
      </w:r>
      <w:proofErr w:type="spellEnd"/>
      <w:r>
        <w:t>.</w:t>
      </w:r>
    </w:p>
    <w:p w:rsidR="00DE1B0B" w:rsidRDefault="00DE1B0B" w:rsidP="00DE1B0B">
      <w:pPr>
        <w:spacing w:before="100" w:beforeAutospacing="1" w:after="100" w:afterAutospacing="1" w:line="240" w:lineRule="auto"/>
        <w:rPr>
          <w:rFonts w:ascii="Times New Roman" w:eastAsia="Times New Roman" w:hAnsi="Times New Roman" w:cs="Times New Roman"/>
          <w:sz w:val="24"/>
          <w:szCs w:val="24"/>
          <w:lang w:eastAsia="en-IN"/>
        </w:rPr>
      </w:pPr>
    </w:p>
    <w:p w:rsidR="00292C99" w:rsidRDefault="00292C99" w:rsidP="00DE1B0B">
      <w:pPr>
        <w:pStyle w:val="ListParagraph"/>
        <w:spacing w:before="100" w:beforeAutospacing="1" w:after="100" w:afterAutospacing="1" w:line="240" w:lineRule="auto"/>
        <w:rPr>
          <w:rStyle w:val="Strong"/>
        </w:rPr>
      </w:pPr>
    </w:p>
    <w:p w:rsidR="00292C99" w:rsidRDefault="00292C99" w:rsidP="00DE1B0B">
      <w:pPr>
        <w:pStyle w:val="ListParagraph"/>
        <w:spacing w:before="100" w:beforeAutospacing="1" w:after="100" w:afterAutospacing="1" w:line="240" w:lineRule="auto"/>
        <w:rPr>
          <w:rStyle w:val="Strong"/>
        </w:rPr>
      </w:pPr>
    </w:p>
    <w:p w:rsidR="00292C99" w:rsidRDefault="00292C99" w:rsidP="00DE1B0B">
      <w:pPr>
        <w:pStyle w:val="ListParagraph"/>
        <w:spacing w:before="100" w:beforeAutospacing="1" w:after="100" w:afterAutospacing="1" w:line="240" w:lineRule="auto"/>
        <w:rPr>
          <w:rStyle w:val="Strong"/>
        </w:rPr>
      </w:pPr>
    </w:p>
    <w:p w:rsidR="00292C99" w:rsidRDefault="00292C99" w:rsidP="00DE1B0B">
      <w:pPr>
        <w:pStyle w:val="ListParagraph"/>
        <w:spacing w:before="100" w:beforeAutospacing="1" w:after="100" w:afterAutospacing="1" w:line="240" w:lineRule="auto"/>
        <w:rPr>
          <w:rStyle w:val="Strong"/>
        </w:rPr>
      </w:pPr>
    </w:p>
    <w:p w:rsidR="00292C99" w:rsidRDefault="00292C99" w:rsidP="00DE1B0B">
      <w:pPr>
        <w:pStyle w:val="ListParagraph"/>
        <w:spacing w:before="100" w:beforeAutospacing="1" w:after="100" w:afterAutospacing="1" w:line="240" w:lineRule="auto"/>
        <w:rPr>
          <w:rStyle w:val="Strong"/>
        </w:rPr>
      </w:pPr>
    </w:p>
    <w:p w:rsidR="00292C99" w:rsidRDefault="00292C99" w:rsidP="00DE1B0B">
      <w:pPr>
        <w:pStyle w:val="ListParagraph"/>
        <w:spacing w:before="100" w:beforeAutospacing="1" w:after="100" w:afterAutospacing="1" w:line="240" w:lineRule="auto"/>
        <w:rPr>
          <w:rStyle w:val="Strong"/>
        </w:rPr>
      </w:pPr>
    </w:p>
    <w:p w:rsidR="00292C99" w:rsidRDefault="00292C99" w:rsidP="00DE1B0B">
      <w:pPr>
        <w:pStyle w:val="ListParagraph"/>
        <w:spacing w:before="100" w:beforeAutospacing="1" w:after="100" w:afterAutospacing="1" w:line="240" w:lineRule="auto"/>
        <w:rPr>
          <w:rStyle w:val="Strong"/>
        </w:rPr>
      </w:pPr>
    </w:p>
    <w:p w:rsidR="00292C99" w:rsidRDefault="00292C99" w:rsidP="00DE1B0B">
      <w:pPr>
        <w:pStyle w:val="ListParagraph"/>
        <w:spacing w:before="100" w:beforeAutospacing="1" w:after="100" w:afterAutospacing="1" w:line="240" w:lineRule="auto"/>
        <w:rPr>
          <w:rStyle w:val="Strong"/>
        </w:rPr>
      </w:pPr>
    </w:p>
    <w:p w:rsidR="00292C99" w:rsidRDefault="00292C99" w:rsidP="00DE1B0B">
      <w:pPr>
        <w:pStyle w:val="ListParagraph"/>
        <w:spacing w:before="100" w:beforeAutospacing="1" w:after="100" w:afterAutospacing="1" w:line="240" w:lineRule="auto"/>
        <w:rPr>
          <w:rStyle w:val="Strong"/>
        </w:rPr>
      </w:pPr>
    </w:p>
    <w:p w:rsidR="00292C99" w:rsidRDefault="00292C99" w:rsidP="00DE1B0B">
      <w:pPr>
        <w:pStyle w:val="ListParagraph"/>
        <w:spacing w:before="100" w:beforeAutospacing="1" w:after="100" w:afterAutospacing="1" w:line="240" w:lineRule="auto"/>
        <w:rPr>
          <w:rStyle w:val="Strong"/>
        </w:rPr>
      </w:pPr>
    </w:p>
    <w:p w:rsidR="00292C99" w:rsidRDefault="00292C99" w:rsidP="00DE1B0B">
      <w:pPr>
        <w:pStyle w:val="ListParagraph"/>
        <w:spacing w:before="100" w:beforeAutospacing="1" w:after="100" w:afterAutospacing="1" w:line="240" w:lineRule="auto"/>
        <w:rPr>
          <w:rStyle w:val="Strong"/>
        </w:rPr>
      </w:pPr>
    </w:p>
    <w:p w:rsidR="00292C99" w:rsidRDefault="00292C99" w:rsidP="00DE1B0B">
      <w:pPr>
        <w:pStyle w:val="ListParagraph"/>
        <w:spacing w:before="100" w:beforeAutospacing="1" w:after="100" w:afterAutospacing="1" w:line="240" w:lineRule="auto"/>
        <w:rPr>
          <w:rStyle w:val="Strong"/>
        </w:rPr>
      </w:pPr>
    </w:p>
    <w:p w:rsidR="00292C99" w:rsidRDefault="00292C99" w:rsidP="00DE1B0B">
      <w:pPr>
        <w:pStyle w:val="ListParagraph"/>
        <w:spacing w:before="100" w:beforeAutospacing="1" w:after="100" w:afterAutospacing="1" w:line="240" w:lineRule="auto"/>
        <w:rPr>
          <w:rStyle w:val="Strong"/>
        </w:rPr>
      </w:pPr>
    </w:p>
    <w:p w:rsidR="00292C99" w:rsidRDefault="00292C99" w:rsidP="00DE1B0B">
      <w:pPr>
        <w:pStyle w:val="ListParagraph"/>
        <w:spacing w:before="100" w:beforeAutospacing="1" w:after="100" w:afterAutospacing="1" w:line="240" w:lineRule="auto"/>
        <w:rPr>
          <w:rStyle w:val="Strong"/>
        </w:rPr>
      </w:pPr>
    </w:p>
    <w:p w:rsidR="00292C99" w:rsidRDefault="00292C99" w:rsidP="00DE1B0B">
      <w:pPr>
        <w:pStyle w:val="ListParagraph"/>
        <w:spacing w:before="100" w:beforeAutospacing="1" w:after="100" w:afterAutospacing="1" w:line="240" w:lineRule="auto"/>
        <w:rPr>
          <w:rStyle w:val="Strong"/>
        </w:rPr>
      </w:pPr>
    </w:p>
    <w:p w:rsidR="00292C99" w:rsidRDefault="00292C99" w:rsidP="00DE1B0B">
      <w:pPr>
        <w:pStyle w:val="ListParagraph"/>
        <w:spacing w:before="100" w:beforeAutospacing="1" w:after="100" w:afterAutospacing="1" w:line="240" w:lineRule="auto"/>
        <w:rPr>
          <w:rStyle w:val="Strong"/>
        </w:rPr>
      </w:pPr>
    </w:p>
    <w:p w:rsidR="00292C99" w:rsidRDefault="00292C99" w:rsidP="00292C99">
      <w:pPr>
        <w:spacing w:before="100" w:beforeAutospacing="1" w:after="100" w:afterAutospacing="1" w:line="240" w:lineRule="auto"/>
        <w:rPr>
          <w:rStyle w:val="Strong"/>
        </w:rPr>
      </w:pPr>
    </w:p>
    <w:p w:rsidR="00292C99" w:rsidRDefault="00292C99" w:rsidP="00DE1B0B">
      <w:pPr>
        <w:pStyle w:val="ListParagraph"/>
        <w:spacing w:before="100" w:beforeAutospacing="1" w:after="100" w:afterAutospacing="1" w:line="240" w:lineRule="auto"/>
        <w:rPr>
          <w:rStyle w:val="Strong"/>
        </w:rPr>
      </w:pPr>
    </w:p>
    <w:p w:rsidR="00292C99" w:rsidRDefault="00292C99" w:rsidP="00DE1B0B">
      <w:pPr>
        <w:pStyle w:val="ListParagraph"/>
        <w:spacing w:before="100" w:beforeAutospacing="1" w:after="100" w:afterAutospacing="1" w:line="240" w:lineRule="auto"/>
        <w:rPr>
          <w:rStyle w:val="Strong"/>
        </w:rPr>
      </w:pPr>
    </w:p>
    <w:p w:rsidR="00292C99" w:rsidRDefault="00292C99" w:rsidP="00DE1B0B">
      <w:pPr>
        <w:pStyle w:val="ListParagraph"/>
        <w:spacing w:before="100" w:beforeAutospacing="1" w:after="100" w:afterAutospacing="1" w:line="240" w:lineRule="auto"/>
        <w:rPr>
          <w:rStyle w:val="Strong"/>
        </w:rPr>
      </w:pPr>
    </w:p>
    <w:p w:rsidR="00DE1B0B" w:rsidRDefault="00DE1B0B" w:rsidP="00DE1B0B">
      <w:pPr>
        <w:pStyle w:val="ListParagraph"/>
        <w:spacing w:before="100" w:beforeAutospacing="1" w:after="100" w:afterAutospacing="1" w:line="240" w:lineRule="auto"/>
      </w:pPr>
      <w:r>
        <w:rPr>
          <w:rStyle w:val="Strong"/>
        </w:rPr>
        <w:t>Educational Charts:</w:t>
      </w:r>
      <w:r>
        <w:t xml:space="preserve"> 30</w:t>
      </w:r>
      <w:r>
        <w:br/>
      </w:r>
      <w:r>
        <w:rPr>
          <w:rStyle w:val="Strong"/>
        </w:rPr>
        <w:t>Library Books (</w:t>
      </w:r>
      <w:proofErr w:type="spellStart"/>
      <w:r>
        <w:rPr>
          <w:rStyle w:val="Strong"/>
        </w:rPr>
        <w:t>Shalya</w:t>
      </w:r>
      <w:proofErr w:type="spellEnd"/>
      <w:r>
        <w:rPr>
          <w:rStyle w:val="Strong"/>
        </w:rPr>
        <w:t xml:space="preserve"> </w:t>
      </w:r>
      <w:proofErr w:type="spellStart"/>
      <w:r>
        <w:rPr>
          <w:rStyle w:val="Strong"/>
        </w:rPr>
        <w:t>Tantra</w:t>
      </w:r>
      <w:proofErr w:type="spellEnd"/>
      <w:r>
        <w:rPr>
          <w:rStyle w:val="Strong"/>
        </w:rPr>
        <w:t>):</w:t>
      </w:r>
      <w:r>
        <w:t xml:space="preserve"> 50</w:t>
      </w:r>
    </w:p>
    <w:p w:rsidR="00DE1B0B" w:rsidRDefault="00DE1B0B" w:rsidP="00DE1B0B">
      <w:pPr>
        <w:pStyle w:val="ListParagraph"/>
        <w:spacing w:before="100" w:beforeAutospacing="1" w:after="100" w:afterAutospacing="1" w:line="240" w:lineRule="auto"/>
        <w:rPr>
          <w:rStyle w:val="Strong"/>
        </w:rPr>
      </w:pPr>
      <w:r>
        <w:rPr>
          <w:rStyle w:val="Strong"/>
        </w:rPr>
        <w:t xml:space="preserve">Model </w:t>
      </w:r>
    </w:p>
    <w:p w:rsidR="00DE1B0B" w:rsidRDefault="00DE1B0B" w:rsidP="00DE1B0B">
      <w:pPr>
        <w:pStyle w:val="ListParagraph"/>
        <w:spacing w:before="100" w:beforeAutospacing="1" w:after="100" w:afterAutospacing="1" w:line="240" w:lineRule="auto"/>
        <w:rPr>
          <w:rStyle w:val="Strong"/>
        </w:rPr>
      </w:pPr>
      <w:r>
        <w:rPr>
          <w:rStyle w:val="Strong"/>
        </w:rPr>
        <w:t xml:space="preserve">Specimen </w:t>
      </w:r>
    </w:p>
    <w:p w:rsidR="00DE1B0B" w:rsidRDefault="001D5D44" w:rsidP="001D5D44">
      <w:pPr>
        <w:spacing w:before="100" w:beforeAutospacing="1" w:after="100" w:afterAutospacing="1" w:line="240" w:lineRule="auto"/>
        <w:rPr>
          <w:sz w:val="36"/>
        </w:rPr>
      </w:pPr>
      <w:r w:rsidRPr="001D5D44">
        <w:rPr>
          <w:sz w:val="36"/>
        </w:rPr>
        <w:t>Department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9"/>
        <w:gridCol w:w="6606"/>
        <w:gridCol w:w="1571"/>
      </w:tblGrid>
      <w:tr w:rsidR="001D5D44" w:rsidRPr="001D5D44" w:rsidTr="001D5D44">
        <w:trPr>
          <w:tblHeader/>
          <w:tblCellSpacing w:w="15" w:type="dxa"/>
        </w:trPr>
        <w:tc>
          <w:tcPr>
            <w:tcW w:w="0" w:type="auto"/>
            <w:vAlign w:val="center"/>
            <w:hideMark/>
          </w:tcPr>
          <w:p w:rsidR="001D5D44" w:rsidRPr="001D5D44" w:rsidRDefault="001D5D44" w:rsidP="001D5D44">
            <w:pPr>
              <w:spacing w:after="0" w:line="240" w:lineRule="auto"/>
              <w:jc w:val="center"/>
              <w:rPr>
                <w:rFonts w:ascii="Times New Roman" w:eastAsia="Times New Roman" w:hAnsi="Times New Roman" w:cs="Times New Roman"/>
                <w:b/>
                <w:bCs/>
                <w:sz w:val="24"/>
                <w:szCs w:val="24"/>
                <w:lang w:eastAsia="en-IN"/>
              </w:rPr>
            </w:pPr>
            <w:r w:rsidRPr="001D5D44">
              <w:rPr>
                <w:rFonts w:ascii="Times New Roman" w:eastAsia="Times New Roman" w:hAnsi="Times New Roman" w:cs="Times New Roman"/>
                <w:b/>
                <w:bCs/>
                <w:sz w:val="24"/>
                <w:szCs w:val="24"/>
                <w:lang w:eastAsia="en-IN"/>
              </w:rPr>
              <w:t>Sr. No.</w:t>
            </w:r>
          </w:p>
        </w:tc>
        <w:tc>
          <w:tcPr>
            <w:tcW w:w="0" w:type="auto"/>
            <w:vAlign w:val="center"/>
            <w:hideMark/>
          </w:tcPr>
          <w:p w:rsidR="001D5D44" w:rsidRPr="001D5D44" w:rsidRDefault="001D5D44" w:rsidP="001D5D44">
            <w:pPr>
              <w:spacing w:after="0" w:line="240" w:lineRule="auto"/>
              <w:jc w:val="center"/>
              <w:rPr>
                <w:rFonts w:ascii="Times New Roman" w:eastAsia="Times New Roman" w:hAnsi="Times New Roman" w:cs="Times New Roman"/>
                <w:b/>
                <w:bCs/>
                <w:sz w:val="24"/>
                <w:szCs w:val="24"/>
                <w:lang w:eastAsia="en-IN"/>
              </w:rPr>
            </w:pPr>
            <w:r w:rsidRPr="001D5D44">
              <w:rPr>
                <w:rFonts w:ascii="Times New Roman" w:eastAsia="Times New Roman" w:hAnsi="Times New Roman" w:cs="Times New Roman"/>
                <w:b/>
                <w:bCs/>
                <w:sz w:val="24"/>
                <w:szCs w:val="24"/>
                <w:lang w:eastAsia="en-IN"/>
              </w:rPr>
              <w:t>Facility / Equipment</w:t>
            </w:r>
          </w:p>
        </w:tc>
        <w:tc>
          <w:tcPr>
            <w:tcW w:w="1526" w:type="dxa"/>
            <w:vAlign w:val="center"/>
            <w:hideMark/>
          </w:tcPr>
          <w:p w:rsidR="001D5D44" w:rsidRPr="001D5D44" w:rsidRDefault="001D5D44" w:rsidP="001D5D44">
            <w:pPr>
              <w:spacing w:after="0" w:line="240" w:lineRule="auto"/>
              <w:jc w:val="center"/>
              <w:rPr>
                <w:rFonts w:ascii="Times New Roman" w:eastAsia="Times New Roman" w:hAnsi="Times New Roman" w:cs="Times New Roman"/>
                <w:b/>
                <w:bCs/>
                <w:sz w:val="24"/>
                <w:szCs w:val="24"/>
                <w:lang w:eastAsia="en-IN"/>
              </w:rPr>
            </w:pPr>
            <w:r w:rsidRPr="001D5D44">
              <w:rPr>
                <w:rFonts w:ascii="Times New Roman" w:eastAsia="Times New Roman" w:hAnsi="Times New Roman" w:cs="Times New Roman"/>
                <w:b/>
                <w:bCs/>
                <w:sz w:val="24"/>
                <w:szCs w:val="24"/>
                <w:lang w:eastAsia="en-IN"/>
              </w:rPr>
              <w:t>Quantity</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1</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Computer with Internet</w:t>
            </w:r>
          </w:p>
        </w:tc>
        <w:tc>
          <w:tcPr>
            <w:tcW w:w="1526"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1</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2</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Printer</w:t>
            </w:r>
          </w:p>
        </w:tc>
        <w:tc>
          <w:tcPr>
            <w:tcW w:w="1526"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1</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3</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Electronic Display (Smart Board / Smart Television / LED Display)</w:t>
            </w:r>
          </w:p>
        </w:tc>
        <w:tc>
          <w:tcPr>
            <w:tcW w:w="1526"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1</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4</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Departmental Museum</w:t>
            </w:r>
          </w:p>
        </w:tc>
        <w:tc>
          <w:tcPr>
            <w:tcW w:w="1526"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1</w:t>
            </w:r>
          </w:p>
        </w:tc>
      </w:tr>
    </w:tbl>
    <w:p w:rsidR="001D5D44" w:rsidRDefault="001D5D44" w:rsidP="001D5D44">
      <w:pPr>
        <w:spacing w:before="100" w:beforeAutospacing="1" w:after="100" w:afterAutospacing="1" w:line="240" w:lineRule="auto"/>
        <w:rPr>
          <w:sz w:val="32"/>
        </w:rPr>
      </w:pPr>
      <w:r w:rsidRPr="001D5D44">
        <w:rPr>
          <w:sz w:val="32"/>
        </w:rPr>
        <w:t>YOGYA Clinical Skill Laboratory – Equipment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9"/>
        <w:gridCol w:w="7138"/>
        <w:gridCol w:w="1016"/>
      </w:tblGrid>
      <w:tr w:rsidR="001D5D44" w:rsidRPr="001D5D44" w:rsidTr="001D5D44">
        <w:trPr>
          <w:tblHeader/>
          <w:tblCellSpacing w:w="15" w:type="dxa"/>
        </w:trPr>
        <w:tc>
          <w:tcPr>
            <w:tcW w:w="0" w:type="auto"/>
            <w:vAlign w:val="center"/>
            <w:hideMark/>
          </w:tcPr>
          <w:p w:rsidR="001D5D44" w:rsidRPr="001D5D44" w:rsidRDefault="001D5D44" w:rsidP="001D5D44">
            <w:pPr>
              <w:spacing w:after="0" w:line="240" w:lineRule="auto"/>
              <w:jc w:val="center"/>
              <w:rPr>
                <w:rFonts w:ascii="Times New Roman" w:eastAsia="Times New Roman" w:hAnsi="Times New Roman" w:cs="Times New Roman"/>
                <w:b/>
                <w:bCs/>
                <w:sz w:val="24"/>
                <w:szCs w:val="24"/>
                <w:lang w:eastAsia="en-IN"/>
              </w:rPr>
            </w:pPr>
            <w:r w:rsidRPr="001D5D44">
              <w:rPr>
                <w:rFonts w:ascii="Times New Roman" w:eastAsia="Times New Roman" w:hAnsi="Times New Roman" w:cs="Times New Roman"/>
                <w:b/>
                <w:bCs/>
                <w:sz w:val="24"/>
                <w:szCs w:val="24"/>
                <w:lang w:eastAsia="en-IN"/>
              </w:rPr>
              <w:t>Sr. No.</w:t>
            </w:r>
          </w:p>
        </w:tc>
        <w:tc>
          <w:tcPr>
            <w:tcW w:w="0" w:type="auto"/>
            <w:vAlign w:val="center"/>
            <w:hideMark/>
          </w:tcPr>
          <w:p w:rsidR="001D5D44" w:rsidRPr="001D5D44" w:rsidRDefault="001D5D44" w:rsidP="001D5D44">
            <w:pPr>
              <w:spacing w:after="0" w:line="240" w:lineRule="auto"/>
              <w:jc w:val="center"/>
              <w:rPr>
                <w:rFonts w:ascii="Times New Roman" w:eastAsia="Times New Roman" w:hAnsi="Times New Roman" w:cs="Times New Roman"/>
                <w:b/>
                <w:bCs/>
                <w:sz w:val="24"/>
                <w:szCs w:val="24"/>
                <w:lang w:eastAsia="en-IN"/>
              </w:rPr>
            </w:pPr>
            <w:r w:rsidRPr="001D5D44">
              <w:rPr>
                <w:rFonts w:ascii="Times New Roman" w:eastAsia="Times New Roman" w:hAnsi="Times New Roman" w:cs="Times New Roman"/>
                <w:b/>
                <w:bCs/>
                <w:sz w:val="24"/>
                <w:szCs w:val="24"/>
                <w:lang w:eastAsia="en-IN"/>
              </w:rPr>
              <w:t>Equipment / Trainer</w:t>
            </w:r>
          </w:p>
        </w:tc>
        <w:tc>
          <w:tcPr>
            <w:tcW w:w="0" w:type="auto"/>
            <w:vAlign w:val="center"/>
            <w:hideMark/>
          </w:tcPr>
          <w:p w:rsidR="001D5D44" w:rsidRPr="001D5D44" w:rsidRDefault="001D5D44" w:rsidP="001D5D44">
            <w:pPr>
              <w:spacing w:after="0" w:line="240" w:lineRule="auto"/>
              <w:jc w:val="center"/>
              <w:rPr>
                <w:rFonts w:ascii="Times New Roman" w:eastAsia="Times New Roman" w:hAnsi="Times New Roman" w:cs="Times New Roman"/>
                <w:b/>
                <w:bCs/>
                <w:sz w:val="24"/>
                <w:szCs w:val="24"/>
                <w:lang w:eastAsia="en-IN"/>
              </w:rPr>
            </w:pPr>
            <w:r w:rsidRPr="001D5D44">
              <w:rPr>
                <w:rFonts w:ascii="Times New Roman" w:eastAsia="Times New Roman" w:hAnsi="Times New Roman" w:cs="Times New Roman"/>
                <w:b/>
                <w:bCs/>
                <w:sz w:val="24"/>
                <w:szCs w:val="24"/>
                <w:lang w:eastAsia="en-IN"/>
              </w:rPr>
              <w:t>Quantity</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1</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Ryle’s Tube Insertion Trainer</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02</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2</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 xml:space="preserve">Pleural and </w:t>
            </w:r>
            <w:proofErr w:type="spellStart"/>
            <w:r w:rsidRPr="001D5D44">
              <w:rPr>
                <w:rFonts w:ascii="Times New Roman" w:eastAsia="Times New Roman" w:hAnsi="Times New Roman" w:cs="Times New Roman"/>
                <w:sz w:val="24"/>
                <w:szCs w:val="24"/>
                <w:lang w:eastAsia="en-IN"/>
              </w:rPr>
              <w:t>Ascitic</w:t>
            </w:r>
            <w:proofErr w:type="spellEnd"/>
            <w:r w:rsidRPr="001D5D44">
              <w:rPr>
                <w:rFonts w:ascii="Times New Roman" w:eastAsia="Times New Roman" w:hAnsi="Times New Roman" w:cs="Times New Roman"/>
                <w:sz w:val="24"/>
                <w:szCs w:val="24"/>
                <w:lang w:eastAsia="en-IN"/>
              </w:rPr>
              <w:t xml:space="preserve"> Aspiration Trainer</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02</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3</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 xml:space="preserve">Flatus Tube Insertion Trainer (for Per Rectal </w:t>
            </w:r>
            <w:proofErr w:type="spellStart"/>
            <w:r w:rsidRPr="001D5D44">
              <w:rPr>
                <w:rFonts w:ascii="Times New Roman" w:eastAsia="Times New Roman" w:hAnsi="Times New Roman" w:cs="Times New Roman"/>
                <w:sz w:val="24"/>
                <w:szCs w:val="24"/>
                <w:lang w:eastAsia="en-IN"/>
              </w:rPr>
              <w:t>Matra</w:t>
            </w:r>
            <w:proofErr w:type="spellEnd"/>
            <w:r w:rsidRPr="001D5D44">
              <w:rPr>
                <w:rFonts w:ascii="Times New Roman" w:eastAsia="Times New Roman" w:hAnsi="Times New Roman" w:cs="Times New Roman"/>
                <w:sz w:val="24"/>
                <w:szCs w:val="24"/>
                <w:lang w:eastAsia="en-IN"/>
              </w:rPr>
              <w:t xml:space="preserve"> </w:t>
            </w:r>
            <w:proofErr w:type="spellStart"/>
            <w:r w:rsidRPr="001D5D44">
              <w:rPr>
                <w:rFonts w:ascii="Times New Roman" w:eastAsia="Times New Roman" w:hAnsi="Times New Roman" w:cs="Times New Roman"/>
                <w:sz w:val="24"/>
                <w:szCs w:val="24"/>
                <w:lang w:eastAsia="en-IN"/>
              </w:rPr>
              <w:t>Basti</w:t>
            </w:r>
            <w:proofErr w:type="spellEnd"/>
            <w:r w:rsidRPr="001D5D44">
              <w:rPr>
                <w:rFonts w:ascii="Times New Roman" w:eastAsia="Times New Roman" w:hAnsi="Times New Roman" w:cs="Times New Roman"/>
                <w:sz w:val="24"/>
                <w:szCs w:val="24"/>
                <w:lang w:eastAsia="en-IN"/>
              </w:rPr>
              <w:t>)</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02</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4</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Early Management of Trauma &amp; Trauma Life Support Trainer</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01</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5</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Blood Transfusion Trainer</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05</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6</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 xml:space="preserve">Urinary Catheterization – Male (also used for </w:t>
            </w:r>
            <w:proofErr w:type="spellStart"/>
            <w:r w:rsidRPr="001D5D44">
              <w:rPr>
                <w:rFonts w:ascii="Times New Roman" w:eastAsia="Times New Roman" w:hAnsi="Times New Roman" w:cs="Times New Roman"/>
                <w:sz w:val="24"/>
                <w:szCs w:val="24"/>
                <w:lang w:eastAsia="en-IN"/>
              </w:rPr>
              <w:t>Uttara</w:t>
            </w:r>
            <w:proofErr w:type="spellEnd"/>
            <w:r w:rsidRPr="001D5D44">
              <w:rPr>
                <w:rFonts w:ascii="Times New Roman" w:eastAsia="Times New Roman" w:hAnsi="Times New Roman" w:cs="Times New Roman"/>
                <w:sz w:val="24"/>
                <w:szCs w:val="24"/>
                <w:lang w:eastAsia="en-IN"/>
              </w:rPr>
              <w:t xml:space="preserve"> </w:t>
            </w:r>
            <w:proofErr w:type="spellStart"/>
            <w:r w:rsidRPr="001D5D44">
              <w:rPr>
                <w:rFonts w:ascii="Times New Roman" w:eastAsia="Times New Roman" w:hAnsi="Times New Roman" w:cs="Times New Roman"/>
                <w:sz w:val="24"/>
                <w:szCs w:val="24"/>
                <w:lang w:eastAsia="en-IN"/>
              </w:rPr>
              <w:t>Basti</w:t>
            </w:r>
            <w:proofErr w:type="spellEnd"/>
            <w:r w:rsidRPr="001D5D44">
              <w:rPr>
                <w:rFonts w:ascii="Times New Roman" w:eastAsia="Times New Roman" w:hAnsi="Times New Roman" w:cs="Times New Roman"/>
                <w:sz w:val="24"/>
                <w:szCs w:val="24"/>
                <w:lang w:eastAsia="en-IN"/>
              </w:rPr>
              <w:t>)</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05</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7</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 xml:space="preserve">Urinary Catheterization – Female (also used for </w:t>
            </w:r>
            <w:proofErr w:type="spellStart"/>
            <w:r w:rsidRPr="001D5D44">
              <w:rPr>
                <w:rFonts w:ascii="Times New Roman" w:eastAsia="Times New Roman" w:hAnsi="Times New Roman" w:cs="Times New Roman"/>
                <w:sz w:val="24"/>
                <w:szCs w:val="24"/>
                <w:lang w:eastAsia="en-IN"/>
              </w:rPr>
              <w:t>Intravesical</w:t>
            </w:r>
            <w:proofErr w:type="spellEnd"/>
            <w:r w:rsidRPr="001D5D44">
              <w:rPr>
                <w:rFonts w:ascii="Times New Roman" w:eastAsia="Times New Roman" w:hAnsi="Times New Roman" w:cs="Times New Roman"/>
                <w:sz w:val="24"/>
                <w:szCs w:val="24"/>
                <w:lang w:eastAsia="en-IN"/>
              </w:rPr>
              <w:t xml:space="preserve"> </w:t>
            </w:r>
            <w:proofErr w:type="spellStart"/>
            <w:r w:rsidRPr="001D5D44">
              <w:rPr>
                <w:rFonts w:ascii="Times New Roman" w:eastAsia="Times New Roman" w:hAnsi="Times New Roman" w:cs="Times New Roman"/>
                <w:sz w:val="24"/>
                <w:szCs w:val="24"/>
                <w:lang w:eastAsia="en-IN"/>
              </w:rPr>
              <w:t>Uttara</w:t>
            </w:r>
            <w:proofErr w:type="spellEnd"/>
            <w:r w:rsidRPr="001D5D44">
              <w:rPr>
                <w:rFonts w:ascii="Times New Roman" w:eastAsia="Times New Roman" w:hAnsi="Times New Roman" w:cs="Times New Roman"/>
                <w:sz w:val="24"/>
                <w:szCs w:val="24"/>
                <w:lang w:eastAsia="en-IN"/>
              </w:rPr>
              <w:t xml:space="preserve"> </w:t>
            </w:r>
            <w:proofErr w:type="spellStart"/>
            <w:r w:rsidRPr="001D5D44">
              <w:rPr>
                <w:rFonts w:ascii="Times New Roman" w:eastAsia="Times New Roman" w:hAnsi="Times New Roman" w:cs="Times New Roman"/>
                <w:sz w:val="24"/>
                <w:szCs w:val="24"/>
                <w:lang w:eastAsia="en-IN"/>
              </w:rPr>
              <w:t>Basti</w:t>
            </w:r>
            <w:proofErr w:type="spellEnd"/>
            <w:r w:rsidRPr="001D5D44">
              <w:rPr>
                <w:rFonts w:ascii="Times New Roman" w:eastAsia="Times New Roman" w:hAnsi="Times New Roman" w:cs="Times New Roman"/>
                <w:sz w:val="24"/>
                <w:szCs w:val="24"/>
                <w:lang w:eastAsia="en-IN"/>
              </w:rPr>
              <w:t>)</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05</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8</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Cautery – Chemical / Thermal / Electrical</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05</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9</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Basic Incision and Suture Trainer</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05</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10</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Basic Wound Care Trainer</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02</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11</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Basic Bandaging (including Compression Bandage) Trainer</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02</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12</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Incision and Drainage Trainer</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05</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13</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Basic Fracture and Dislocation Management Trainer</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02</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lastRenderedPageBreak/>
              <w:t>14</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Examination of Breast Lump Trainer</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05</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15</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Examination of Swelling Trainer</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05</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16</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Per Rectal and Prostate Examination Trainer</w:t>
            </w:r>
          </w:p>
        </w:tc>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02</w:t>
            </w:r>
          </w:p>
        </w:tc>
      </w:tr>
    </w:tbl>
    <w:p w:rsidR="001D5D44" w:rsidRDefault="001D5D44" w:rsidP="001D5D44">
      <w:pPr>
        <w:spacing w:before="100" w:beforeAutospacing="1" w:after="100" w:afterAutospacing="1" w:line="240" w:lineRule="auto"/>
        <w:rPr>
          <w:sz w:val="28"/>
        </w:rPr>
      </w:pPr>
    </w:p>
    <w:p w:rsidR="00292C99" w:rsidRDefault="00292C99" w:rsidP="001D5D44">
      <w:pPr>
        <w:spacing w:before="100" w:beforeAutospacing="1" w:after="100" w:afterAutospacing="1" w:line="240" w:lineRule="auto"/>
        <w:rPr>
          <w:sz w:val="28"/>
        </w:rPr>
      </w:pPr>
    </w:p>
    <w:p w:rsidR="001D5D44" w:rsidRDefault="001D5D44" w:rsidP="001D5D44">
      <w:pPr>
        <w:spacing w:before="100" w:beforeAutospacing="1" w:after="100" w:afterAutospacing="1" w:line="240" w:lineRule="auto"/>
        <w:rPr>
          <w:sz w:val="28"/>
        </w:rPr>
      </w:pPr>
      <w:r w:rsidRPr="001D5D44">
        <w:rPr>
          <w:sz w:val="28"/>
        </w:rPr>
        <w:t>Out-Patient Department (OPD) – Equipment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9"/>
        <w:gridCol w:w="7043"/>
        <w:gridCol w:w="1134"/>
      </w:tblGrid>
      <w:tr w:rsidR="001D5D44" w:rsidRPr="001D5D44" w:rsidTr="001D5D44">
        <w:trPr>
          <w:tblHeader/>
          <w:tblCellSpacing w:w="15" w:type="dxa"/>
        </w:trPr>
        <w:tc>
          <w:tcPr>
            <w:tcW w:w="0" w:type="auto"/>
            <w:vAlign w:val="center"/>
            <w:hideMark/>
          </w:tcPr>
          <w:p w:rsidR="001D5D44" w:rsidRPr="001D5D44" w:rsidRDefault="001D5D44" w:rsidP="001D5D44">
            <w:pPr>
              <w:spacing w:after="0" w:line="240" w:lineRule="auto"/>
              <w:jc w:val="center"/>
              <w:rPr>
                <w:rFonts w:ascii="Times New Roman" w:eastAsia="Times New Roman" w:hAnsi="Times New Roman" w:cs="Times New Roman"/>
                <w:b/>
                <w:bCs/>
                <w:sz w:val="24"/>
                <w:szCs w:val="24"/>
                <w:lang w:eastAsia="en-IN"/>
              </w:rPr>
            </w:pPr>
            <w:r w:rsidRPr="001D5D44">
              <w:rPr>
                <w:rFonts w:ascii="Times New Roman" w:eastAsia="Times New Roman" w:hAnsi="Times New Roman" w:cs="Times New Roman"/>
                <w:b/>
                <w:bCs/>
                <w:sz w:val="24"/>
                <w:szCs w:val="24"/>
                <w:lang w:eastAsia="en-IN"/>
              </w:rPr>
              <w:t>Sr. No.</w:t>
            </w:r>
          </w:p>
        </w:tc>
        <w:tc>
          <w:tcPr>
            <w:tcW w:w="7013" w:type="dxa"/>
            <w:vAlign w:val="center"/>
            <w:hideMark/>
          </w:tcPr>
          <w:p w:rsidR="001D5D44" w:rsidRPr="001D5D44" w:rsidRDefault="001D5D44" w:rsidP="001D5D44">
            <w:pPr>
              <w:spacing w:after="0" w:line="240" w:lineRule="auto"/>
              <w:jc w:val="center"/>
              <w:rPr>
                <w:rFonts w:ascii="Times New Roman" w:eastAsia="Times New Roman" w:hAnsi="Times New Roman" w:cs="Times New Roman"/>
                <w:b/>
                <w:bCs/>
                <w:sz w:val="24"/>
                <w:szCs w:val="24"/>
                <w:lang w:eastAsia="en-IN"/>
              </w:rPr>
            </w:pPr>
            <w:r w:rsidRPr="001D5D44">
              <w:rPr>
                <w:rFonts w:ascii="Times New Roman" w:eastAsia="Times New Roman" w:hAnsi="Times New Roman" w:cs="Times New Roman"/>
                <w:b/>
                <w:bCs/>
                <w:sz w:val="24"/>
                <w:szCs w:val="24"/>
                <w:lang w:eastAsia="en-IN"/>
              </w:rPr>
              <w:t>Equipment / Instrument</w:t>
            </w:r>
          </w:p>
        </w:tc>
        <w:tc>
          <w:tcPr>
            <w:tcW w:w="1089" w:type="dxa"/>
            <w:vAlign w:val="center"/>
            <w:hideMark/>
          </w:tcPr>
          <w:p w:rsidR="001D5D44" w:rsidRPr="001D5D44" w:rsidRDefault="001D5D44" w:rsidP="001D5D44">
            <w:pPr>
              <w:spacing w:after="0" w:line="240" w:lineRule="auto"/>
              <w:jc w:val="center"/>
              <w:rPr>
                <w:rFonts w:ascii="Times New Roman" w:eastAsia="Times New Roman" w:hAnsi="Times New Roman" w:cs="Times New Roman"/>
                <w:b/>
                <w:bCs/>
                <w:sz w:val="24"/>
                <w:szCs w:val="24"/>
                <w:lang w:eastAsia="en-IN"/>
              </w:rPr>
            </w:pPr>
            <w:r w:rsidRPr="001D5D44">
              <w:rPr>
                <w:rFonts w:ascii="Times New Roman" w:eastAsia="Times New Roman" w:hAnsi="Times New Roman" w:cs="Times New Roman"/>
                <w:b/>
                <w:bCs/>
                <w:sz w:val="24"/>
                <w:szCs w:val="24"/>
                <w:lang w:eastAsia="en-IN"/>
              </w:rPr>
              <w:t>Quantity</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1</w:t>
            </w:r>
          </w:p>
        </w:tc>
        <w:tc>
          <w:tcPr>
            <w:tcW w:w="7013"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X-Ray Viewing Box</w:t>
            </w:r>
          </w:p>
        </w:tc>
        <w:tc>
          <w:tcPr>
            <w:tcW w:w="1089"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1</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2</w:t>
            </w:r>
          </w:p>
        </w:tc>
        <w:tc>
          <w:tcPr>
            <w:tcW w:w="7013"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 xml:space="preserve">Instruments for </w:t>
            </w:r>
            <w:proofErr w:type="spellStart"/>
            <w:r w:rsidRPr="001D5D44">
              <w:rPr>
                <w:rFonts w:ascii="Times New Roman" w:eastAsia="Times New Roman" w:hAnsi="Times New Roman" w:cs="Times New Roman"/>
                <w:sz w:val="24"/>
                <w:szCs w:val="24"/>
                <w:lang w:eastAsia="en-IN"/>
              </w:rPr>
              <w:t>Ano</w:t>
            </w:r>
            <w:proofErr w:type="spellEnd"/>
            <w:r w:rsidRPr="001D5D44">
              <w:rPr>
                <w:rFonts w:ascii="Times New Roman" w:eastAsia="Times New Roman" w:hAnsi="Times New Roman" w:cs="Times New Roman"/>
                <w:sz w:val="24"/>
                <w:szCs w:val="24"/>
                <w:lang w:eastAsia="en-IN"/>
              </w:rPr>
              <w:t>-Rectal Examination</w:t>
            </w:r>
          </w:p>
        </w:tc>
        <w:tc>
          <w:tcPr>
            <w:tcW w:w="1089"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2</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3</w:t>
            </w:r>
          </w:p>
        </w:tc>
        <w:tc>
          <w:tcPr>
            <w:tcW w:w="7013"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Examination Table</w:t>
            </w:r>
          </w:p>
        </w:tc>
        <w:tc>
          <w:tcPr>
            <w:tcW w:w="1089"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1</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4</w:t>
            </w:r>
          </w:p>
        </w:tc>
        <w:tc>
          <w:tcPr>
            <w:tcW w:w="7013"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Non-Mercurial Sphygmomanometer</w:t>
            </w:r>
          </w:p>
        </w:tc>
        <w:tc>
          <w:tcPr>
            <w:tcW w:w="1089"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2</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5</w:t>
            </w:r>
          </w:p>
        </w:tc>
        <w:tc>
          <w:tcPr>
            <w:tcW w:w="7013"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Clinical Thermometer (Non-Contact)</w:t>
            </w:r>
          </w:p>
        </w:tc>
        <w:tc>
          <w:tcPr>
            <w:tcW w:w="1089"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2</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6</w:t>
            </w:r>
          </w:p>
        </w:tc>
        <w:tc>
          <w:tcPr>
            <w:tcW w:w="7013"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Torch</w:t>
            </w:r>
          </w:p>
        </w:tc>
        <w:tc>
          <w:tcPr>
            <w:tcW w:w="1089"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1</w:t>
            </w:r>
          </w:p>
        </w:tc>
      </w:tr>
      <w:tr w:rsidR="001D5D44" w:rsidRPr="001D5D44" w:rsidTr="001D5D44">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7</w:t>
            </w:r>
          </w:p>
        </w:tc>
        <w:tc>
          <w:tcPr>
            <w:tcW w:w="7013"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proofErr w:type="spellStart"/>
            <w:r w:rsidRPr="001D5D44">
              <w:rPr>
                <w:rFonts w:ascii="Times New Roman" w:eastAsia="Times New Roman" w:hAnsi="Times New Roman" w:cs="Times New Roman"/>
                <w:sz w:val="24"/>
                <w:szCs w:val="24"/>
                <w:lang w:eastAsia="en-IN"/>
              </w:rPr>
              <w:t>Cheatle</w:t>
            </w:r>
            <w:proofErr w:type="spellEnd"/>
            <w:r w:rsidRPr="001D5D44">
              <w:rPr>
                <w:rFonts w:ascii="Times New Roman" w:eastAsia="Times New Roman" w:hAnsi="Times New Roman" w:cs="Times New Roman"/>
                <w:sz w:val="24"/>
                <w:szCs w:val="24"/>
                <w:lang w:eastAsia="en-IN"/>
              </w:rPr>
              <w:t xml:space="preserve"> Forceps</w:t>
            </w:r>
          </w:p>
        </w:tc>
        <w:tc>
          <w:tcPr>
            <w:tcW w:w="1089"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2</w:t>
            </w:r>
          </w:p>
        </w:tc>
      </w:tr>
    </w:tbl>
    <w:p w:rsidR="001D5D44" w:rsidRDefault="001D5D44" w:rsidP="001D5D44">
      <w:pPr>
        <w:spacing w:before="100" w:beforeAutospacing="1" w:after="100" w:afterAutospacing="1" w:line="240" w:lineRule="auto"/>
        <w:rPr>
          <w:sz w:val="28"/>
        </w:rPr>
      </w:pPr>
    </w:p>
    <w:p w:rsidR="001D5D44" w:rsidRPr="001D5D44" w:rsidRDefault="001D5D44" w:rsidP="001D5D44">
      <w:pPr>
        <w:spacing w:before="100" w:beforeAutospacing="1" w:after="100" w:afterAutospacing="1" w:line="240" w:lineRule="auto"/>
        <w:rPr>
          <w:rFonts w:ascii="Times New Roman" w:eastAsia="Times New Roman" w:hAnsi="Times New Roman" w:cs="Times New Roman"/>
          <w:sz w:val="144"/>
          <w:szCs w:val="24"/>
          <w:lang w:eastAsia="en-IN"/>
        </w:rPr>
      </w:pPr>
      <w:r w:rsidRPr="001D5D44">
        <w:rPr>
          <w:sz w:val="28"/>
        </w:rPr>
        <w:t>Out-Patient Department Attached Minor Operation Theatre – Equipment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3"/>
        <w:gridCol w:w="7259"/>
        <w:gridCol w:w="1284"/>
      </w:tblGrid>
      <w:tr w:rsidR="001D5D44" w:rsidRPr="001D5D44" w:rsidTr="00D92D0A">
        <w:trPr>
          <w:tblHeader/>
          <w:tblCellSpacing w:w="15" w:type="dxa"/>
        </w:trPr>
        <w:tc>
          <w:tcPr>
            <w:tcW w:w="0" w:type="auto"/>
            <w:vAlign w:val="center"/>
            <w:hideMark/>
          </w:tcPr>
          <w:p w:rsidR="001D5D44" w:rsidRPr="001D5D44" w:rsidRDefault="001D5D44" w:rsidP="001D5D44">
            <w:pPr>
              <w:spacing w:after="0" w:line="240" w:lineRule="auto"/>
              <w:jc w:val="center"/>
              <w:rPr>
                <w:rFonts w:ascii="Times New Roman" w:eastAsia="Times New Roman" w:hAnsi="Times New Roman" w:cs="Times New Roman"/>
                <w:b/>
                <w:bCs/>
                <w:sz w:val="24"/>
                <w:szCs w:val="24"/>
                <w:lang w:eastAsia="en-IN"/>
              </w:rPr>
            </w:pPr>
            <w:r w:rsidRPr="001D5D44">
              <w:rPr>
                <w:rFonts w:ascii="Times New Roman" w:eastAsia="Times New Roman" w:hAnsi="Times New Roman" w:cs="Times New Roman"/>
                <w:b/>
                <w:bCs/>
                <w:sz w:val="24"/>
                <w:szCs w:val="24"/>
                <w:lang w:eastAsia="en-IN"/>
              </w:rPr>
              <w:t>Sr. No.</w:t>
            </w:r>
          </w:p>
        </w:tc>
        <w:tc>
          <w:tcPr>
            <w:tcW w:w="7229" w:type="dxa"/>
            <w:vAlign w:val="center"/>
            <w:hideMark/>
          </w:tcPr>
          <w:p w:rsidR="001D5D44" w:rsidRPr="001D5D44" w:rsidRDefault="001D5D44" w:rsidP="001D5D44">
            <w:pPr>
              <w:spacing w:after="0" w:line="240" w:lineRule="auto"/>
              <w:jc w:val="center"/>
              <w:rPr>
                <w:rFonts w:ascii="Times New Roman" w:eastAsia="Times New Roman" w:hAnsi="Times New Roman" w:cs="Times New Roman"/>
                <w:b/>
                <w:bCs/>
                <w:sz w:val="24"/>
                <w:szCs w:val="24"/>
                <w:lang w:eastAsia="en-IN"/>
              </w:rPr>
            </w:pPr>
            <w:r w:rsidRPr="001D5D44">
              <w:rPr>
                <w:rFonts w:ascii="Times New Roman" w:eastAsia="Times New Roman" w:hAnsi="Times New Roman" w:cs="Times New Roman"/>
                <w:b/>
                <w:bCs/>
                <w:sz w:val="24"/>
                <w:szCs w:val="24"/>
                <w:lang w:eastAsia="en-IN"/>
              </w:rPr>
              <w:t>Equipment / Instruments</w:t>
            </w:r>
          </w:p>
        </w:tc>
        <w:tc>
          <w:tcPr>
            <w:tcW w:w="1239" w:type="dxa"/>
            <w:vAlign w:val="center"/>
            <w:hideMark/>
          </w:tcPr>
          <w:p w:rsidR="001D5D44" w:rsidRPr="001D5D44" w:rsidRDefault="001D5D44" w:rsidP="001D5D44">
            <w:pPr>
              <w:spacing w:after="0" w:line="240" w:lineRule="auto"/>
              <w:jc w:val="center"/>
              <w:rPr>
                <w:rFonts w:ascii="Times New Roman" w:eastAsia="Times New Roman" w:hAnsi="Times New Roman" w:cs="Times New Roman"/>
                <w:b/>
                <w:bCs/>
                <w:sz w:val="24"/>
                <w:szCs w:val="24"/>
                <w:lang w:eastAsia="en-IN"/>
              </w:rPr>
            </w:pPr>
            <w:r w:rsidRPr="001D5D44">
              <w:rPr>
                <w:rFonts w:ascii="Times New Roman" w:eastAsia="Times New Roman" w:hAnsi="Times New Roman" w:cs="Times New Roman"/>
                <w:b/>
                <w:bCs/>
                <w:sz w:val="24"/>
                <w:szCs w:val="24"/>
                <w:lang w:eastAsia="en-IN"/>
              </w:rPr>
              <w:t>Quantity</w:t>
            </w:r>
          </w:p>
        </w:tc>
      </w:tr>
      <w:tr w:rsidR="001D5D44" w:rsidRPr="001D5D44" w:rsidTr="00D92D0A">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1</w:t>
            </w:r>
          </w:p>
        </w:tc>
        <w:tc>
          <w:tcPr>
            <w:tcW w:w="7229"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Examination Table</w:t>
            </w:r>
          </w:p>
        </w:tc>
        <w:tc>
          <w:tcPr>
            <w:tcW w:w="1239"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1</w:t>
            </w:r>
          </w:p>
        </w:tc>
      </w:tr>
      <w:tr w:rsidR="001D5D44" w:rsidRPr="001D5D44" w:rsidTr="00D92D0A">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2</w:t>
            </w:r>
          </w:p>
        </w:tc>
        <w:tc>
          <w:tcPr>
            <w:tcW w:w="7229"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Spot Light</w:t>
            </w:r>
          </w:p>
        </w:tc>
        <w:tc>
          <w:tcPr>
            <w:tcW w:w="1239"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1</w:t>
            </w:r>
          </w:p>
        </w:tc>
      </w:tr>
      <w:tr w:rsidR="001D5D44" w:rsidRPr="001D5D44" w:rsidTr="00D92D0A">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3</w:t>
            </w:r>
          </w:p>
        </w:tc>
        <w:tc>
          <w:tcPr>
            <w:tcW w:w="7229"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Sterilizer</w:t>
            </w:r>
          </w:p>
        </w:tc>
        <w:tc>
          <w:tcPr>
            <w:tcW w:w="1239"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1</w:t>
            </w:r>
          </w:p>
        </w:tc>
      </w:tr>
      <w:tr w:rsidR="001D5D44" w:rsidRPr="001D5D44" w:rsidTr="00D92D0A">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4</w:t>
            </w:r>
          </w:p>
        </w:tc>
        <w:tc>
          <w:tcPr>
            <w:tcW w:w="7229"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Instrument Trolley</w:t>
            </w:r>
          </w:p>
        </w:tc>
        <w:tc>
          <w:tcPr>
            <w:tcW w:w="1239"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1</w:t>
            </w:r>
          </w:p>
        </w:tc>
      </w:tr>
      <w:tr w:rsidR="001D5D44" w:rsidRPr="001D5D44" w:rsidTr="00D92D0A">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5</w:t>
            </w:r>
          </w:p>
        </w:tc>
        <w:tc>
          <w:tcPr>
            <w:tcW w:w="7229"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 xml:space="preserve">Basic Surgical Instruments (Toothed forceps, plain forceps, artery forceps, scissors, Bard Parker handle, blades, suturing kit, </w:t>
            </w:r>
            <w:proofErr w:type="spellStart"/>
            <w:r w:rsidRPr="001D5D44">
              <w:rPr>
                <w:rFonts w:ascii="Times New Roman" w:eastAsia="Times New Roman" w:hAnsi="Times New Roman" w:cs="Times New Roman"/>
                <w:sz w:val="24"/>
                <w:szCs w:val="24"/>
                <w:lang w:eastAsia="en-IN"/>
              </w:rPr>
              <w:t>proctoscope</w:t>
            </w:r>
            <w:proofErr w:type="spellEnd"/>
            <w:r w:rsidRPr="001D5D44">
              <w:rPr>
                <w:rFonts w:ascii="Times New Roman" w:eastAsia="Times New Roman" w:hAnsi="Times New Roman" w:cs="Times New Roman"/>
                <w:sz w:val="24"/>
                <w:szCs w:val="24"/>
                <w:lang w:eastAsia="en-IN"/>
              </w:rPr>
              <w:t>, catheter, syringes, kidney tray etc.)</w:t>
            </w:r>
          </w:p>
        </w:tc>
        <w:tc>
          <w:tcPr>
            <w:tcW w:w="1239"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1 Set</w:t>
            </w:r>
          </w:p>
        </w:tc>
      </w:tr>
      <w:tr w:rsidR="001D5D44" w:rsidRPr="001D5D44" w:rsidTr="00D92D0A">
        <w:trPr>
          <w:tblCellSpacing w:w="15" w:type="dxa"/>
        </w:trPr>
        <w:tc>
          <w:tcPr>
            <w:tcW w:w="0" w:type="auto"/>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6</w:t>
            </w:r>
          </w:p>
        </w:tc>
        <w:tc>
          <w:tcPr>
            <w:tcW w:w="7229"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Consumables and Medicines required to perform OPD surgical procedures</w:t>
            </w:r>
          </w:p>
        </w:tc>
        <w:tc>
          <w:tcPr>
            <w:tcW w:w="1239" w:type="dxa"/>
            <w:vAlign w:val="center"/>
            <w:hideMark/>
          </w:tcPr>
          <w:p w:rsidR="001D5D44" w:rsidRPr="001D5D44" w:rsidRDefault="001D5D44" w:rsidP="001D5D44">
            <w:pPr>
              <w:spacing w:after="0" w:line="240" w:lineRule="auto"/>
              <w:rPr>
                <w:rFonts w:ascii="Times New Roman" w:eastAsia="Times New Roman" w:hAnsi="Times New Roman" w:cs="Times New Roman"/>
                <w:sz w:val="24"/>
                <w:szCs w:val="24"/>
                <w:lang w:eastAsia="en-IN"/>
              </w:rPr>
            </w:pPr>
            <w:r w:rsidRPr="001D5D44">
              <w:rPr>
                <w:rFonts w:ascii="Times New Roman" w:eastAsia="Times New Roman" w:hAnsi="Times New Roman" w:cs="Times New Roman"/>
                <w:sz w:val="24"/>
                <w:szCs w:val="24"/>
                <w:lang w:eastAsia="en-IN"/>
              </w:rPr>
              <w:t>As Required</w:t>
            </w:r>
          </w:p>
        </w:tc>
      </w:tr>
    </w:tbl>
    <w:p w:rsidR="00B12866" w:rsidRDefault="00B12866"/>
    <w:p w:rsidR="00B12866" w:rsidRDefault="00B12866" w:rsidP="00B12866">
      <w:pPr>
        <w:pStyle w:val="Heading2"/>
      </w:pPr>
      <w:r>
        <w:t>Vision</w:t>
      </w:r>
    </w:p>
    <w:p w:rsidR="00B12866" w:rsidRDefault="00B12866" w:rsidP="00B12866">
      <w:pPr>
        <w:pStyle w:val="NormalWeb"/>
        <w:numPr>
          <w:ilvl w:val="0"/>
          <w:numId w:val="4"/>
        </w:numPr>
      </w:pPr>
      <w:r>
        <w:t xml:space="preserve">To establish </w:t>
      </w:r>
      <w:proofErr w:type="spellStart"/>
      <w:r>
        <w:rPr>
          <w:rStyle w:val="Strong"/>
        </w:rPr>
        <w:t>Shalya</w:t>
      </w:r>
      <w:proofErr w:type="spellEnd"/>
      <w:r>
        <w:rPr>
          <w:rStyle w:val="Strong"/>
        </w:rPr>
        <w:t xml:space="preserve"> </w:t>
      </w:r>
      <w:proofErr w:type="spellStart"/>
      <w:r>
        <w:rPr>
          <w:rStyle w:val="Strong"/>
        </w:rPr>
        <w:t>Tantra</w:t>
      </w:r>
      <w:proofErr w:type="spellEnd"/>
      <w:r>
        <w:t xml:space="preserve"> as a globally recognized surgical discipline by integrating classical </w:t>
      </w:r>
      <w:proofErr w:type="spellStart"/>
      <w:r>
        <w:t>Ayurvedic</w:t>
      </w:r>
      <w:proofErr w:type="spellEnd"/>
      <w:r>
        <w:t xml:space="preserve"> knowledge with modern scientific advancements.</w:t>
      </w:r>
    </w:p>
    <w:p w:rsidR="00B12866" w:rsidRDefault="00B12866" w:rsidP="00B12866">
      <w:pPr>
        <w:pStyle w:val="NormalWeb"/>
        <w:numPr>
          <w:ilvl w:val="0"/>
          <w:numId w:val="4"/>
        </w:numPr>
      </w:pPr>
      <w:r>
        <w:t xml:space="preserve">To produce highly skilled, ethical, and compassionate </w:t>
      </w:r>
      <w:proofErr w:type="spellStart"/>
      <w:r>
        <w:t>Ayurvedic</w:t>
      </w:r>
      <w:proofErr w:type="spellEnd"/>
      <w:r>
        <w:t xml:space="preserve"> surgeons.</w:t>
      </w:r>
    </w:p>
    <w:p w:rsidR="00B12866" w:rsidRDefault="00B12866" w:rsidP="00B12866">
      <w:pPr>
        <w:pStyle w:val="NormalWeb"/>
        <w:numPr>
          <w:ilvl w:val="0"/>
          <w:numId w:val="4"/>
        </w:numPr>
      </w:pPr>
      <w:r>
        <w:lastRenderedPageBreak/>
        <w:t>To provide safe, effective, and minimally invasive surgical care with a holistic approach.</w:t>
      </w:r>
    </w:p>
    <w:p w:rsidR="00B12866" w:rsidRDefault="00B12866"/>
    <w:p w:rsidR="00B12866" w:rsidRDefault="00B12866" w:rsidP="00B12866">
      <w:pPr>
        <w:pStyle w:val="Heading2"/>
      </w:pPr>
      <w:r>
        <w:t>Mission</w:t>
      </w:r>
    </w:p>
    <w:p w:rsidR="00B12866" w:rsidRDefault="00B12866" w:rsidP="00B12866">
      <w:pPr>
        <w:pStyle w:val="NormalWeb"/>
        <w:numPr>
          <w:ilvl w:val="0"/>
          <w:numId w:val="5"/>
        </w:numPr>
      </w:pPr>
      <w:r>
        <w:t>To provide comprehensive clinical and surgical training to BAMS students.</w:t>
      </w:r>
    </w:p>
    <w:p w:rsidR="00B12866" w:rsidRDefault="00B12866" w:rsidP="00B12866">
      <w:pPr>
        <w:pStyle w:val="NormalWeb"/>
        <w:numPr>
          <w:ilvl w:val="0"/>
          <w:numId w:val="5"/>
        </w:numPr>
      </w:pPr>
      <w:r>
        <w:t xml:space="preserve">To preserve and promote the surgical legacy of </w:t>
      </w:r>
      <w:proofErr w:type="spellStart"/>
      <w:r>
        <w:rPr>
          <w:rStyle w:val="Strong"/>
        </w:rPr>
        <w:t>Sushruta</w:t>
      </w:r>
      <w:proofErr w:type="spellEnd"/>
      <w:r>
        <w:t xml:space="preserve"> through teaching and clinical practice.</w:t>
      </w:r>
    </w:p>
    <w:p w:rsidR="00B12866" w:rsidRDefault="00B12866" w:rsidP="00B12866">
      <w:pPr>
        <w:pStyle w:val="NormalWeb"/>
        <w:numPr>
          <w:ilvl w:val="0"/>
          <w:numId w:val="5"/>
        </w:numPr>
      </w:pPr>
      <w:r>
        <w:t>To encourage ethical surgical practice and professional responsibility.</w:t>
      </w:r>
    </w:p>
    <w:p w:rsidR="00B12866" w:rsidRDefault="00B12866" w:rsidP="00B12866">
      <w:pPr>
        <w:pStyle w:val="NormalWeb"/>
        <w:numPr>
          <w:ilvl w:val="0"/>
          <w:numId w:val="5"/>
        </w:numPr>
      </w:pPr>
      <w:r>
        <w:t xml:space="preserve">To emphasize para-surgical therapies such as </w:t>
      </w:r>
      <w:proofErr w:type="spellStart"/>
      <w:r>
        <w:rPr>
          <w:rStyle w:val="Strong"/>
        </w:rPr>
        <w:t>Ksharasutra</w:t>
      </w:r>
      <w:proofErr w:type="spellEnd"/>
      <w:r>
        <w:rPr>
          <w:rStyle w:val="Strong"/>
        </w:rPr>
        <w:t xml:space="preserve">, </w:t>
      </w:r>
      <w:proofErr w:type="spellStart"/>
      <w:r>
        <w:rPr>
          <w:rStyle w:val="Strong"/>
        </w:rPr>
        <w:t>Agnikarma</w:t>
      </w:r>
      <w:proofErr w:type="spellEnd"/>
      <w:r>
        <w:rPr>
          <w:rStyle w:val="Strong"/>
        </w:rPr>
        <w:t xml:space="preserve">, and </w:t>
      </w:r>
      <w:proofErr w:type="spellStart"/>
      <w:r>
        <w:rPr>
          <w:rStyle w:val="Strong"/>
        </w:rPr>
        <w:t>Jalaukavacharana</w:t>
      </w:r>
      <w:proofErr w:type="spellEnd"/>
      <w:r>
        <w:t>.</w:t>
      </w:r>
    </w:p>
    <w:p w:rsidR="00B12866" w:rsidRDefault="00B12866" w:rsidP="00B12866">
      <w:pPr>
        <w:pStyle w:val="NormalWeb"/>
        <w:numPr>
          <w:ilvl w:val="0"/>
          <w:numId w:val="5"/>
        </w:numPr>
      </w:pPr>
      <w:r>
        <w:t>To implement standard surgical protocols ensuring patient safety and quality care.</w:t>
      </w:r>
    </w:p>
    <w:p w:rsidR="00B12866" w:rsidRDefault="00B12866" w:rsidP="00B12866">
      <w:pPr>
        <w:pStyle w:val="NormalWeb"/>
        <w:numPr>
          <w:ilvl w:val="0"/>
          <w:numId w:val="5"/>
        </w:numPr>
      </w:pPr>
      <w:r>
        <w:t xml:space="preserve">To provide holistic pre-operative and post-operative care using </w:t>
      </w:r>
      <w:proofErr w:type="spellStart"/>
      <w:r>
        <w:t>Ayurvedic</w:t>
      </w:r>
      <w:proofErr w:type="spellEnd"/>
      <w:r>
        <w:t xml:space="preserve"> principles.</w:t>
      </w:r>
    </w:p>
    <w:p w:rsidR="00B12866" w:rsidRDefault="00B12866"/>
    <w:p w:rsidR="00B12866" w:rsidRDefault="00B12866" w:rsidP="00B12866">
      <w:pPr>
        <w:pStyle w:val="NormalWeb"/>
      </w:pPr>
    </w:p>
    <w:p w:rsidR="00B12866" w:rsidRDefault="00B12866"/>
    <w:p w:rsidR="00DE1B0B" w:rsidRDefault="00DE1B0B" w:rsidP="00B12866">
      <w:pPr>
        <w:pStyle w:val="NormalWeb"/>
      </w:pPr>
    </w:p>
    <w:p w:rsidR="00B12866" w:rsidRDefault="00B12866"/>
    <w:p w:rsidR="00B12866" w:rsidRDefault="00B12866" w:rsidP="00B12866">
      <w:pPr>
        <w:pStyle w:val="Heading2"/>
      </w:pPr>
      <w:r>
        <w:t>Future Plans</w:t>
      </w:r>
    </w:p>
    <w:p w:rsidR="00B12866" w:rsidRDefault="00B12866" w:rsidP="00B12866">
      <w:pPr>
        <w:pStyle w:val="NormalWeb"/>
      </w:pPr>
      <w:r>
        <w:t>The Department plans to undertake the following initiatives:</w:t>
      </w:r>
    </w:p>
    <w:p w:rsidR="00B12866" w:rsidRDefault="00B12866" w:rsidP="00B12866">
      <w:pPr>
        <w:pStyle w:val="NormalWeb"/>
        <w:numPr>
          <w:ilvl w:val="0"/>
          <w:numId w:val="6"/>
        </w:numPr>
      </w:pPr>
      <w:r>
        <w:t xml:space="preserve">Establish advanced </w:t>
      </w:r>
      <w:r>
        <w:rPr>
          <w:rStyle w:val="Strong"/>
        </w:rPr>
        <w:t>surgical skill training facilities</w:t>
      </w:r>
      <w:r>
        <w:t xml:space="preserve"> for students.</w:t>
      </w:r>
    </w:p>
    <w:p w:rsidR="00B12866" w:rsidRDefault="00B12866" w:rsidP="00B12866">
      <w:pPr>
        <w:pStyle w:val="NormalWeb"/>
        <w:numPr>
          <w:ilvl w:val="0"/>
          <w:numId w:val="6"/>
        </w:numPr>
      </w:pPr>
      <w:r>
        <w:t xml:space="preserve">Promote research in </w:t>
      </w:r>
      <w:proofErr w:type="spellStart"/>
      <w:r>
        <w:rPr>
          <w:rStyle w:val="Strong"/>
        </w:rPr>
        <w:t>Ayurvedic</w:t>
      </w:r>
      <w:proofErr w:type="spellEnd"/>
      <w:r>
        <w:rPr>
          <w:rStyle w:val="Strong"/>
        </w:rPr>
        <w:t xml:space="preserve"> surgical procedures and wound management</w:t>
      </w:r>
      <w:r>
        <w:t>.</w:t>
      </w:r>
    </w:p>
    <w:p w:rsidR="00B12866" w:rsidRDefault="00B12866" w:rsidP="00B12866">
      <w:pPr>
        <w:pStyle w:val="NormalWeb"/>
        <w:numPr>
          <w:ilvl w:val="0"/>
          <w:numId w:val="6"/>
        </w:numPr>
      </w:pPr>
      <w:r>
        <w:t xml:space="preserve">Integrate modern surgical technologies with classical </w:t>
      </w:r>
      <w:proofErr w:type="spellStart"/>
      <w:r>
        <w:t>Ayurvedic</w:t>
      </w:r>
      <w:proofErr w:type="spellEnd"/>
      <w:r>
        <w:t xml:space="preserve"> surgical techniques.</w:t>
      </w:r>
    </w:p>
    <w:p w:rsidR="00B12866" w:rsidRDefault="00B12866" w:rsidP="00B12866">
      <w:pPr>
        <w:pStyle w:val="NormalWeb"/>
        <w:numPr>
          <w:ilvl w:val="0"/>
          <w:numId w:val="6"/>
        </w:numPr>
      </w:pPr>
      <w:r>
        <w:t xml:space="preserve">Conduct clinical research on </w:t>
      </w:r>
      <w:proofErr w:type="spellStart"/>
      <w:r>
        <w:rPr>
          <w:rStyle w:val="Strong"/>
        </w:rPr>
        <w:t>Ksharasutra</w:t>
      </w:r>
      <w:proofErr w:type="spellEnd"/>
      <w:r>
        <w:rPr>
          <w:rStyle w:val="Strong"/>
        </w:rPr>
        <w:t xml:space="preserve"> therapy and other para-surgical procedures</w:t>
      </w:r>
      <w:r>
        <w:t>.</w:t>
      </w:r>
    </w:p>
    <w:p w:rsidR="00B12866" w:rsidRDefault="00B12866" w:rsidP="00B12866">
      <w:pPr>
        <w:pStyle w:val="NormalWeb"/>
        <w:numPr>
          <w:ilvl w:val="0"/>
          <w:numId w:val="6"/>
        </w:numPr>
      </w:pPr>
      <w:r>
        <w:t xml:space="preserve">Organize </w:t>
      </w:r>
      <w:r>
        <w:rPr>
          <w:rStyle w:val="Strong"/>
        </w:rPr>
        <w:t>academic workshops, seminars, and national conferences</w:t>
      </w:r>
      <w:r>
        <w:t xml:space="preserve"> in </w:t>
      </w:r>
      <w:proofErr w:type="spellStart"/>
      <w:r>
        <w:t>Shalya</w:t>
      </w:r>
      <w:proofErr w:type="spellEnd"/>
      <w:r>
        <w:t xml:space="preserve"> </w:t>
      </w:r>
      <w:proofErr w:type="spellStart"/>
      <w:r>
        <w:t>Tantra</w:t>
      </w:r>
      <w:proofErr w:type="spellEnd"/>
      <w:r>
        <w:t>.</w:t>
      </w:r>
    </w:p>
    <w:p w:rsidR="00B12866" w:rsidRDefault="00B12866" w:rsidP="00B12866">
      <w:pPr>
        <w:pStyle w:val="NormalWeb"/>
        <w:numPr>
          <w:ilvl w:val="0"/>
          <w:numId w:val="6"/>
        </w:numPr>
      </w:pPr>
      <w:r>
        <w:t>Strengthen community outreach programs for early diagnosis and surgical disease management.</w:t>
      </w:r>
    </w:p>
    <w:p w:rsidR="00B12866" w:rsidRDefault="00B12866"/>
    <w:sectPr w:rsidR="00B128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390776"/>
    <w:multiLevelType w:val="multilevel"/>
    <w:tmpl w:val="E70C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D95464"/>
    <w:multiLevelType w:val="multilevel"/>
    <w:tmpl w:val="9880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E3244C"/>
    <w:multiLevelType w:val="hybridMultilevel"/>
    <w:tmpl w:val="6FD01FD4"/>
    <w:lvl w:ilvl="0" w:tplc="40090001">
      <w:start w:val="1"/>
      <w:numFmt w:val="bullet"/>
      <w:lvlText w:val=""/>
      <w:lvlJc w:val="left"/>
      <w:pPr>
        <w:ind w:left="840" w:hanging="360"/>
      </w:pPr>
      <w:rPr>
        <w:rFonts w:ascii="Symbol" w:hAnsi="Symbol" w:hint="default"/>
      </w:rPr>
    </w:lvl>
    <w:lvl w:ilvl="1" w:tplc="40090003" w:tentative="1">
      <w:start w:val="1"/>
      <w:numFmt w:val="bullet"/>
      <w:lvlText w:val="o"/>
      <w:lvlJc w:val="left"/>
      <w:pPr>
        <w:ind w:left="1560" w:hanging="360"/>
      </w:pPr>
      <w:rPr>
        <w:rFonts w:ascii="Courier New" w:hAnsi="Courier New" w:cs="Courier New" w:hint="default"/>
      </w:rPr>
    </w:lvl>
    <w:lvl w:ilvl="2" w:tplc="40090005" w:tentative="1">
      <w:start w:val="1"/>
      <w:numFmt w:val="bullet"/>
      <w:lvlText w:val=""/>
      <w:lvlJc w:val="left"/>
      <w:pPr>
        <w:ind w:left="2280" w:hanging="360"/>
      </w:pPr>
      <w:rPr>
        <w:rFonts w:ascii="Wingdings" w:hAnsi="Wingdings" w:hint="default"/>
      </w:rPr>
    </w:lvl>
    <w:lvl w:ilvl="3" w:tplc="40090001" w:tentative="1">
      <w:start w:val="1"/>
      <w:numFmt w:val="bullet"/>
      <w:lvlText w:val=""/>
      <w:lvlJc w:val="left"/>
      <w:pPr>
        <w:ind w:left="3000" w:hanging="360"/>
      </w:pPr>
      <w:rPr>
        <w:rFonts w:ascii="Symbol" w:hAnsi="Symbol" w:hint="default"/>
      </w:rPr>
    </w:lvl>
    <w:lvl w:ilvl="4" w:tplc="40090003" w:tentative="1">
      <w:start w:val="1"/>
      <w:numFmt w:val="bullet"/>
      <w:lvlText w:val="o"/>
      <w:lvlJc w:val="left"/>
      <w:pPr>
        <w:ind w:left="3720" w:hanging="360"/>
      </w:pPr>
      <w:rPr>
        <w:rFonts w:ascii="Courier New" w:hAnsi="Courier New" w:cs="Courier New" w:hint="default"/>
      </w:rPr>
    </w:lvl>
    <w:lvl w:ilvl="5" w:tplc="40090005" w:tentative="1">
      <w:start w:val="1"/>
      <w:numFmt w:val="bullet"/>
      <w:lvlText w:val=""/>
      <w:lvlJc w:val="left"/>
      <w:pPr>
        <w:ind w:left="4440" w:hanging="360"/>
      </w:pPr>
      <w:rPr>
        <w:rFonts w:ascii="Wingdings" w:hAnsi="Wingdings" w:hint="default"/>
      </w:rPr>
    </w:lvl>
    <w:lvl w:ilvl="6" w:tplc="40090001" w:tentative="1">
      <w:start w:val="1"/>
      <w:numFmt w:val="bullet"/>
      <w:lvlText w:val=""/>
      <w:lvlJc w:val="left"/>
      <w:pPr>
        <w:ind w:left="5160" w:hanging="360"/>
      </w:pPr>
      <w:rPr>
        <w:rFonts w:ascii="Symbol" w:hAnsi="Symbol" w:hint="default"/>
      </w:rPr>
    </w:lvl>
    <w:lvl w:ilvl="7" w:tplc="40090003" w:tentative="1">
      <w:start w:val="1"/>
      <w:numFmt w:val="bullet"/>
      <w:lvlText w:val="o"/>
      <w:lvlJc w:val="left"/>
      <w:pPr>
        <w:ind w:left="5880" w:hanging="360"/>
      </w:pPr>
      <w:rPr>
        <w:rFonts w:ascii="Courier New" w:hAnsi="Courier New" w:cs="Courier New" w:hint="default"/>
      </w:rPr>
    </w:lvl>
    <w:lvl w:ilvl="8" w:tplc="40090005" w:tentative="1">
      <w:start w:val="1"/>
      <w:numFmt w:val="bullet"/>
      <w:lvlText w:val=""/>
      <w:lvlJc w:val="left"/>
      <w:pPr>
        <w:ind w:left="6600" w:hanging="360"/>
      </w:pPr>
      <w:rPr>
        <w:rFonts w:ascii="Wingdings" w:hAnsi="Wingdings" w:hint="default"/>
      </w:rPr>
    </w:lvl>
  </w:abstractNum>
  <w:abstractNum w:abstractNumId="3">
    <w:nsid w:val="444B418A"/>
    <w:multiLevelType w:val="hybridMultilevel"/>
    <w:tmpl w:val="FA7CEA90"/>
    <w:lvl w:ilvl="0" w:tplc="40090001">
      <w:start w:val="1"/>
      <w:numFmt w:val="bullet"/>
      <w:lvlText w:val=""/>
      <w:lvlJc w:val="left"/>
      <w:pPr>
        <w:ind w:left="840" w:hanging="360"/>
      </w:pPr>
      <w:rPr>
        <w:rFonts w:ascii="Symbol" w:hAnsi="Symbol" w:hint="default"/>
      </w:rPr>
    </w:lvl>
    <w:lvl w:ilvl="1" w:tplc="40090003" w:tentative="1">
      <w:start w:val="1"/>
      <w:numFmt w:val="bullet"/>
      <w:lvlText w:val="o"/>
      <w:lvlJc w:val="left"/>
      <w:pPr>
        <w:ind w:left="1560" w:hanging="360"/>
      </w:pPr>
      <w:rPr>
        <w:rFonts w:ascii="Courier New" w:hAnsi="Courier New" w:cs="Courier New" w:hint="default"/>
      </w:rPr>
    </w:lvl>
    <w:lvl w:ilvl="2" w:tplc="40090005" w:tentative="1">
      <w:start w:val="1"/>
      <w:numFmt w:val="bullet"/>
      <w:lvlText w:val=""/>
      <w:lvlJc w:val="left"/>
      <w:pPr>
        <w:ind w:left="2280" w:hanging="360"/>
      </w:pPr>
      <w:rPr>
        <w:rFonts w:ascii="Wingdings" w:hAnsi="Wingdings" w:hint="default"/>
      </w:rPr>
    </w:lvl>
    <w:lvl w:ilvl="3" w:tplc="40090001" w:tentative="1">
      <w:start w:val="1"/>
      <w:numFmt w:val="bullet"/>
      <w:lvlText w:val=""/>
      <w:lvlJc w:val="left"/>
      <w:pPr>
        <w:ind w:left="3000" w:hanging="360"/>
      </w:pPr>
      <w:rPr>
        <w:rFonts w:ascii="Symbol" w:hAnsi="Symbol" w:hint="default"/>
      </w:rPr>
    </w:lvl>
    <w:lvl w:ilvl="4" w:tplc="40090003" w:tentative="1">
      <w:start w:val="1"/>
      <w:numFmt w:val="bullet"/>
      <w:lvlText w:val="o"/>
      <w:lvlJc w:val="left"/>
      <w:pPr>
        <w:ind w:left="3720" w:hanging="360"/>
      </w:pPr>
      <w:rPr>
        <w:rFonts w:ascii="Courier New" w:hAnsi="Courier New" w:cs="Courier New" w:hint="default"/>
      </w:rPr>
    </w:lvl>
    <w:lvl w:ilvl="5" w:tplc="40090005" w:tentative="1">
      <w:start w:val="1"/>
      <w:numFmt w:val="bullet"/>
      <w:lvlText w:val=""/>
      <w:lvlJc w:val="left"/>
      <w:pPr>
        <w:ind w:left="4440" w:hanging="360"/>
      </w:pPr>
      <w:rPr>
        <w:rFonts w:ascii="Wingdings" w:hAnsi="Wingdings" w:hint="default"/>
      </w:rPr>
    </w:lvl>
    <w:lvl w:ilvl="6" w:tplc="40090001" w:tentative="1">
      <w:start w:val="1"/>
      <w:numFmt w:val="bullet"/>
      <w:lvlText w:val=""/>
      <w:lvlJc w:val="left"/>
      <w:pPr>
        <w:ind w:left="5160" w:hanging="360"/>
      </w:pPr>
      <w:rPr>
        <w:rFonts w:ascii="Symbol" w:hAnsi="Symbol" w:hint="default"/>
      </w:rPr>
    </w:lvl>
    <w:lvl w:ilvl="7" w:tplc="40090003" w:tentative="1">
      <w:start w:val="1"/>
      <w:numFmt w:val="bullet"/>
      <w:lvlText w:val="o"/>
      <w:lvlJc w:val="left"/>
      <w:pPr>
        <w:ind w:left="5880" w:hanging="360"/>
      </w:pPr>
      <w:rPr>
        <w:rFonts w:ascii="Courier New" w:hAnsi="Courier New" w:cs="Courier New" w:hint="default"/>
      </w:rPr>
    </w:lvl>
    <w:lvl w:ilvl="8" w:tplc="40090005" w:tentative="1">
      <w:start w:val="1"/>
      <w:numFmt w:val="bullet"/>
      <w:lvlText w:val=""/>
      <w:lvlJc w:val="left"/>
      <w:pPr>
        <w:ind w:left="6600" w:hanging="360"/>
      </w:pPr>
      <w:rPr>
        <w:rFonts w:ascii="Wingdings" w:hAnsi="Wingdings" w:hint="default"/>
      </w:rPr>
    </w:lvl>
  </w:abstractNum>
  <w:abstractNum w:abstractNumId="4">
    <w:nsid w:val="461A1534"/>
    <w:multiLevelType w:val="multilevel"/>
    <w:tmpl w:val="37262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6C5ED4"/>
    <w:multiLevelType w:val="hybridMultilevel"/>
    <w:tmpl w:val="A9D025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5D1B319B"/>
    <w:multiLevelType w:val="multilevel"/>
    <w:tmpl w:val="8EE44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0A4FDF"/>
    <w:multiLevelType w:val="hybridMultilevel"/>
    <w:tmpl w:val="E2068302"/>
    <w:lvl w:ilvl="0" w:tplc="40090001">
      <w:start w:val="1"/>
      <w:numFmt w:val="bullet"/>
      <w:lvlText w:val=""/>
      <w:lvlJc w:val="left"/>
      <w:pPr>
        <w:ind w:left="840" w:hanging="360"/>
      </w:pPr>
      <w:rPr>
        <w:rFonts w:ascii="Symbol" w:hAnsi="Symbol" w:hint="default"/>
      </w:rPr>
    </w:lvl>
    <w:lvl w:ilvl="1" w:tplc="40090003" w:tentative="1">
      <w:start w:val="1"/>
      <w:numFmt w:val="bullet"/>
      <w:lvlText w:val="o"/>
      <w:lvlJc w:val="left"/>
      <w:pPr>
        <w:ind w:left="1560" w:hanging="360"/>
      </w:pPr>
      <w:rPr>
        <w:rFonts w:ascii="Courier New" w:hAnsi="Courier New" w:cs="Courier New" w:hint="default"/>
      </w:rPr>
    </w:lvl>
    <w:lvl w:ilvl="2" w:tplc="40090005" w:tentative="1">
      <w:start w:val="1"/>
      <w:numFmt w:val="bullet"/>
      <w:lvlText w:val=""/>
      <w:lvlJc w:val="left"/>
      <w:pPr>
        <w:ind w:left="2280" w:hanging="360"/>
      </w:pPr>
      <w:rPr>
        <w:rFonts w:ascii="Wingdings" w:hAnsi="Wingdings" w:hint="default"/>
      </w:rPr>
    </w:lvl>
    <w:lvl w:ilvl="3" w:tplc="40090001" w:tentative="1">
      <w:start w:val="1"/>
      <w:numFmt w:val="bullet"/>
      <w:lvlText w:val=""/>
      <w:lvlJc w:val="left"/>
      <w:pPr>
        <w:ind w:left="3000" w:hanging="360"/>
      </w:pPr>
      <w:rPr>
        <w:rFonts w:ascii="Symbol" w:hAnsi="Symbol" w:hint="default"/>
      </w:rPr>
    </w:lvl>
    <w:lvl w:ilvl="4" w:tplc="40090003" w:tentative="1">
      <w:start w:val="1"/>
      <w:numFmt w:val="bullet"/>
      <w:lvlText w:val="o"/>
      <w:lvlJc w:val="left"/>
      <w:pPr>
        <w:ind w:left="3720" w:hanging="360"/>
      </w:pPr>
      <w:rPr>
        <w:rFonts w:ascii="Courier New" w:hAnsi="Courier New" w:cs="Courier New" w:hint="default"/>
      </w:rPr>
    </w:lvl>
    <w:lvl w:ilvl="5" w:tplc="40090005" w:tentative="1">
      <w:start w:val="1"/>
      <w:numFmt w:val="bullet"/>
      <w:lvlText w:val=""/>
      <w:lvlJc w:val="left"/>
      <w:pPr>
        <w:ind w:left="4440" w:hanging="360"/>
      </w:pPr>
      <w:rPr>
        <w:rFonts w:ascii="Wingdings" w:hAnsi="Wingdings" w:hint="default"/>
      </w:rPr>
    </w:lvl>
    <w:lvl w:ilvl="6" w:tplc="40090001" w:tentative="1">
      <w:start w:val="1"/>
      <w:numFmt w:val="bullet"/>
      <w:lvlText w:val=""/>
      <w:lvlJc w:val="left"/>
      <w:pPr>
        <w:ind w:left="5160" w:hanging="360"/>
      </w:pPr>
      <w:rPr>
        <w:rFonts w:ascii="Symbol" w:hAnsi="Symbol" w:hint="default"/>
      </w:rPr>
    </w:lvl>
    <w:lvl w:ilvl="7" w:tplc="40090003" w:tentative="1">
      <w:start w:val="1"/>
      <w:numFmt w:val="bullet"/>
      <w:lvlText w:val="o"/>
      <w:lvlJc w:val="left"/>
      <w:pPr>
        <w:ind w:left="5880" w:hanging="360"/>
      </w:pPr>
      <w:rPr>
        <w:rFonts w:ascii="Courier New" w:hAnsi="Courier New" w:cs="Courier New" w:hint="default"/>
      </w:rPr>
    </w:lvl>
    <w:lvl w:ilvl="8" w:tplc="40090005" w:tentative="1">
      <w:start w:val="1"/>
      <w:numFmt w:val="bullet"/>
      <w:lvlText w:val=""/>
      <w:lvlJc w:val="left"/>
      <w:pPr>
        <w:ind w:left="6600" w:hanging="360"/>
      </w:pPr>
      <w:rPr>
        <w:rFonts w:ascii="Wingdings" w:hAnsi="Wingdings" w:hint="default"/>
      </w:rPr>
    </w:lvl>
  </w:abstractNum>
  <w:abstractNum w:abstractNumId="8">
    <w:nsid w:val="65C74C2B"/>
    <w:multiLevelType w:val="multilevel"/>
    <w:tmpl w:val="A5B48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4E25A14"/>
    <w:multiLevelType w:val="hybridMultilevel"/>
    <w:tmpl w:val="CFE4F570"/>
    <w:lvl w:ilvl="0" w:tplc="4009000F">
      <w:start w:val="1"/>
      <w:numFmt w:val="decimal"/>
      <w:lvlText w:val="%1."/>
      <w:lvlJc w:val="left"/>
      <w:pPr>
        <w:ind w:left="840" w:hanging="360"/>
      </w:pPr>
      <w:rPr>
        <w:rFonts w:hint="default"/>
      </w:rPr>
    </w:lvl>
    <w:lvl w:ilvl="1" w:tplc="40090003" w:tentative="1">
      <w:start w:val="1"/>
      <w:numFmt w:val="bullet"/>
      <w:lvlText w:val="o"/>
      <w:lvlJc w:val="left"/>
      <w:pPr>
        <w:ind w:left="1560" w:hanging="360"/>
      </w:pPr>
      <w:rPr>
        <w:rFonts w:ascii="Courier New" w:hAnsi="Courier New" w:cs="Courier New" w:hint="default"/>
      </w:rPr>
    </w:lvl>
    <w:lvl w:ilvl="2" w:tplc="40090005" w:tentative="1">
      <w:start w:val="1"/>
      <w:numFmt w:val="bullet"/>
      <w:lvlText w:val=""/>
      <w:lvlJc w:val="left"/>
      <w:pPr>
        <w:ind w:left="2280" w:hanging="360"/>
      </w:pPr>
      <w:rPr>
        <w:rFonts w:ascii="Wingdings" w:hAnsi="Wingdings" w:hint="default"/>
      </w:rPr>
    </w:lvl>
    <w:lvl w:ilvl="3" w:tplc="40090001" w:tentative="1">
      <w:start w:val="1"/>
      <w:numFmt w:val="bullet"/>
      <w:lvlText w:val=""/>
      <w:lvlJc w:val="left"/>
      <w:pPr>
        <w:ind w:left="3000" w:hanging="360"/>
      </w:pPr>
      <w:rPr>
        <w:rFonts w:ascii="Symbol" w:hAnsi="Symbol" w:hint="default"/>
      </w:rPr>
    </w:lvl>
    <w:lvl w:ilvl="4" w:tplc="40090003" w:tentative="1">
      <w:start w:val="1"/>
      <w:numFmt w:val="bullet"/>
      <w:lvlText w:val="o"/>
      <w:lvlJc w:val="left"/>
      <w:pPr>
        <w:ind w:left="3720" w:hanging="360"/>
      </w:pPr>
      <w:rPr>
        <w:rFonts w:ascii="Courier New" w:hAnsi="Courier New" w:cs="Courier New" w:hint="default"/>
      </w:rPr>
    </w:lvl>
    <w:lvl w:ilvl="5" w:tplc="40090005" w:tentative="1">
      <w:start w:val="1"/>
      <w:numFmt w:val="bullet"/>
      <w:lvlText w:val=""/>
      <w:lvlJc w:val="left"/>
      <w:pPr>
        <w:ind w:left="4440" w:hanging="360"/>
      </w:pPr>
      <w:rPr>
        <w:rFonts w:ascii="Wingdings" w:hAnsi="Wingdings" w:hint="default"/>
      </w:rPr>
    </w:lvl>
    <w:lvl w:ilvl="6" w:tplc="40090001" w:tentative="1">
      <w:start w:val="1"/>
      <w:numFmt w:val="bullet"/>
      <w:lvlText w:val=""/>
      <w:lvlJc w:val="left"/>
      <w:pPr>
        <w:ind w:left="5160" w:hanging="360"/>
      </w:pPr>
      <w:rPr>
        <w:rFonts w:ascii="Symbol" w:hAnsi="Symbol" w:hint="default"/>
      </w:rPr>
    </w:lvl>
    <w:lvl w:ilvl="7" w:tplc="40090003" w:tentative="1">
      <w:start w:val="1"/>
      <w:numFmt w:val="bullet"/>
      <w:lvlText w:val="o"/>
      <w:lvlJc w:val="left"/>
      <w:pPr>
        <w:ind w:left="5880" w:hanging="360"/>
      </w:pPr>
      <w:rPr>
        <w:rFonts w:ascii="Courier New" w:hAnsi="Courier New" w:cs="Courier New" w:hint="default"/>
      </w:rPr>
    </w:lvl>
    <w:lvl w:ilvl="8" w:tplc="40090005" w:tentative="1">
      <w:start w:val="1"/>
      <w:numFmt w:val="bullet"/>
      <w:lvlText w:val=""/>
      <w:lvlJc w:val="left"/>
      <w:pPr>
        <w:ind w:left="6600" w:hanging="360"/>
      </w:pPr>
      <w:rPr>
        <w:rFonts w:ascii="Wingdings" w:hAnsi="Wingdings" w:hint="default"/>
      </w:rPr>
    </w:lvl>
  </w:abstractNum>
  <w:abstractNum w:abstractNumId="10">
    <w:nsid w:val="77DD208A"/>
    <w:multiLevelType w:val="multilevel"/>
    <w:tmpl w:val="FE32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F15067"/>
    <w:multiLevelType w:val="multilevel"/>
    <w:tmpl w:val="94867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E182B63"/>
    <w:multiLevelType w:val="multilevel"/>
    <w:tmpl w:val="5D16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4"/>
  </w:num>
  <w:num w:numId="3">
    <w:abstractNumId w:val="10"/>
  </w:num>
  <w:num w:numId="4">
    <w:abstractNumId w:val="6"/>
  </w:num>
  <w:num w:numId="5">
    <w:abstractNumId w:val="0"/>
  </w:num>
  <w:num w:numId="6">
    <w:abstractNumId w:val="1"/>
  </w:num>
  <w:num w:numId="7">
    <w:abstractNumId w:val="5"/>
  </w:num>
  <w:num w:numId="8">
    <w:abstractNumId w:val="11"/>
  </w:num>
  <w:num w:numId="9">
    <w:abstractNumId w:val="8"/>
  </w:num>
  <w:num w:numId="10">
    <w:abstractNumId w:val="2"/>
  </w:num>
  <w:num w:numId="11">
    <w:abstractNumId w:val="7"/>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866"/>
    <w:rsid w:val="000778B3"/>
    <w:rsid w:val="001D5D44"/>
    <w:rsid w:val="00292C99"/>
    <w:rsid w:val="00B07C28"/>
    <w:rsid w:val="00B12866"/>
    <w:rsid w:val="00D92D0A"/>
    <w:rsid w:val="00DE1B0B"/>
    <w:rsid w:val="00EB425F"/>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12866"/>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B12866"/>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12866"/>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B12866"/>
    <w:rPr>
      <w:rFonts w:ascii="Times New Roman" w:eastAsia="Times New Roman" w:hAnsi="Times New Roman" w:cs="Times New Roman"/>
      <w:b/>
      <w:bCs/>
      <w:sz w:val="27"/>
      <w:szCs w:val="27"/>
      <w:lang w:eastAsia="en-IN"/>
    </w:rPr>
  </w:style>
  <w:style w:type="character" w:customStyle="1" w:styleId="whitespace-normal">
    <w:name w:val="whitespace-normal"/>
    <w:basedOn w:val="DefaultParagraphFont"/>
    <w:rsid w:val="00B12866"/>
  </w:style>
  <w:style w:type="paragraph" w:styleId="NormalWeb">
    <w:name w:val="Normal (Web)"/>
    <w:basedOn w:val="Normal"/>
    <w:uiPriority w:val="99"/>
    <w:semiHidden/>
    <w:unhideWhenUsed/>
    <w:rsid w:val="00B1286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B12866"/>
    <w:rPr>
      <w:b/>
      <w:bCs/>
    </w:rPr>
  </w:style>
  <w:style w:type="paragraph" w:styleId="ListParagraph">
    <w:name w:val="List Paragraph"/>
    <w:basedOn w:val="Normal"/>
    <w:uiPriority w:val="34"/>
    <w:qFormat/>
    <w:rsid w:val="00DE1B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12866"/>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B12866"/>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12866"/>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B12866"/>
    <w:rPr>
      <w:rFonts w:ascii="Times New Roman" w:eastAsia="Times New Roman" w:hAnsi="Times New Roman" w:cs="Times New Roman"/>
      <w:b/>
      <w:bCs/>
      <w:sz w:val="27"/>
      <w:szCs w:val="27"/>
      <w:lang w:eastAsia="en-IN"/>
    </w:rPr>
  </w:style>
  <w:style w:type="character" w:customStyle="1" w:styleId="whitespace-normal">
    <w:name w:val="whitespace-normal"/>
    <w:basedOn w:val="DefaultParagraphFont"/>
    <w:rsid w:val="00B12866"/>
  </w:style>
  <w:style w:type="paragraph" w:styleId="NormalWeb">
    <w:name w:val="Normal (Web)"/>
    <w:basedOn w:val="Normal"/>
    <w:uiPriority w:val="99"/>
    <w:semiHidden/>
    <w:unhideWhenUsed/>
    <w:rsid w:val="00B1286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B12866"/>
    <w:rPr>
      <w:b/>
      <w:bCs/>
    </w:rPr>
  </w:style>
  <w:style w:type="paragraph" w:styleId="ListParagraph">
    <w:name w:val="List Paragraph"/>
    <w:basedOn w:val="Normal"/>
    <w:uiPriority w:val="34"/>
    <w:qFormat/>
    <w:rsid w:val="00DE1B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57774">
      <w:bodyDiv w:val="1"/>
      <w:marLeft w:val="0"/>
      <w:marRight w:val="0"/>
      <w:marTop w:val="0"/>
      <w:marBottom w:val="0"/>
      <w:divBdr>
        <w:top w:val="none" w:sz="0" w:space="0" w:color="auto"/>
        <w:left w:val="none" w:sz="0" w:space="0" w:color="auto"/>
        <w:bottom w:val="none" w:sz="0" w:space="0" w:color="auto"/>
        <w:right w:val="none" w:sz="0" w:space="0" w:color="auto"/>
      </w:divBdr>
    </w:div>
    <w:div w:id="137571425">
      <w:bodyDiv w:val="1"/>
      <w:marLeft w:val="0"/>
      <w:marRight w:val="0"/>
      <w:marTop w:val="0"/>
      <w:marBottom w:val="0"/>
      <w:divBdr>
        <w:top w:val="none" w:sz="0" w:space="0" w:color="auto"/>
        <w:left w:val="none" w:sz="0" w:space="0" w:color="auto"/>
        <w:bottom w:val="none" w:sz="0" w:space="0" w:color="auto"/>
        <w:right w:val="none" w:sz="0" w:space="0" w:color="auto"/>
      </w:divBdr>
    </w:div>
    <w:div w:id="623659704">
      <w:bodyDiv w:val="1"/>
      <w:marLeft w:val="0"/>
      <w:marRight w:val="0"/>
      <w:marTop w:val="0"/>
      <w:marBottom w:val="0"/>
      <w:divBdr>
        <w:top w:val="none" w:sz="0" w:space="0" w:color="auto"/>
        <w:left w:val="none" w:sz="0" w:space="0" w:color="auto"/>
        <w:bottom w:val="none" w:sz="0" w:space="0" w:color="auto"/>
        <w:right w:val="none" w:sz="0" w:space="0" w:color="auto"/>
      </w:divBdr>
    </w:div>
    <w:div w:id="729038331">
      <w:bodyDiv w:val="1"/>
      <w:marLeft w:val="0"/>
      <w:marRight w:val="0"/>
      <w:marTop w:val="0"/>
      <w:marBottom w:val="0"/>
      <w:divBdr>
        <w:top w:val="none" w:sz="0" w:space="0" w:color="auto"/>
        <w:left w:val="none" w:sz="0" w:space="0" w:color="auto"/>
        <w:bottom w:val="none" w:sz="0" w:space="0" w:color="auto"/>
        <w:right w:val="none" w:sz="0" w:space="0" w:color="auto"/>
      </w:divBdr>
    </w:div>
    <w:div w:id="804352447">
      <w:bodyDiv w:val="1"/>
      <w:marLeft w:val="0"/>
      <w:marRight w:val="0"/>
      <w:marTop w:val="0"/>
      <w:marBottom w:val="0"/>
      <w:divBdr>
        <w:top w:val="none" w:sz="0" w:space="0" w:color="auto"/>
        <w:left w:val="none" w:sz="0" w:space="0" w:color="auto"/>
        <w:bottom w:val="none" w:sz="0" w:space="0" w:color="auto"/>
        <w:right w:val="none" w:sz="0" w:space="0" w:color="auto"/>
      </w:divBdr>
    </w:div>
    <w:div w:id="871187956">
      <w:bodyDiv w:val="1"/>
      <w:marLeft w:val="0"/>
      <w:marRight w:val="0"/>
      <w:marTop w:val="0"/>
      <w:marBottom w:val="0"/>
      <w:divBdr>
        <w:top w:val="none" w:sz="0" w:space="0" w:color="auto"/>
        <w:left w:val="none" w:sz="0" w:space="0" w:color="auto"/>
        <w:bottom w:val="none" w:sz="0" w:space="0" w:color="auto"/>
        <w:right w:val="none" w:sz="0" w:space="0" w:color="auto"/>
      </w:divBdr>
    </w:div>
    <w:div w:id="948588345">
      <w:bodyDiv w:val="1"/>
      <w:marLeft w:val="0"/>
      <w:marRight w:val="0"/>
      <w:marTop w:val="0"/>
      <w:marBottom w:val="0"/>
      <w:divBdr>
        <w:top w:val="none" w:sz="0" w:space="0" w:color="auto"/>
        <w:left w:val="none" w:sz="0" w:space="0" w:color="auto"/>
        <w:bottom w:val="none" w:sz="0" w:space="0" w:color="auto"/>
        <w:right w:val="none" w:sz="0" w:space="0" w:color="auto"/>
      </w:divBdr>
    </w:div>
    <w:div w:id="1194881996">
      <w:bodyDiv w:val="1"/>
      <w:marLeft w:val="0"/>
      <w:marRight w:val="0"/>
      <w:marTop w:val="0"/>
      <w:marBottom w:val="0"/>
      <w:divBdr>
        <w:top w:val="none" w:sz="0" w:space="0" w:color="auto"/>
        <w:left w:val="none" w:sz="0" w:space="0" w:color="auto"/>
        <w:bottom w:val="none" w:sz="0" w:space="0" w:color="auto"/>
        <w:right w:val="none" w:sz="0" w:space="0" w:color="auto"/>
      </w:divBdr>
    </w:div>
    <w:div w:id="1234774053">
      <w:bodyDiv w:val="1"/>
      <w:marLeft w:val="0"/>
      <w:marRight w:val="0"/>
      <w:marTop w:val="0"/>
      <w:marBottom w:val="0"/>
      <w:divBdr>
        <w:top w:val="none" w:sz="0" w:space="0" w:color="auto"/>
        <w:left w:val="none" w:sz="0" w:space="0" w:color="auto"/>
        <w:bottom w:val="none" w:sz="0" w:space="0" w:color="auto"/>
        <w:right w:val="none" w:sz="0" w:space="0" w:color="auto"/>
      </w:divBdr>
    </w:div>
    <w:div w:id="1336033054">
      <w:bodyDiv w:val="1"/>
      <w:marLeft w:val="0"/>
      <w:marRight w:val="0"/>
      <w:marTop w:val="0"/>
      <w:marBottom w:val="0"/>
      <w:divBdr>
        <w:top w:val="none" w:sz="0" w:space="0" w:color="auto"/>
        <w:left w:val="none" w:sz="0" w:space="0" w:color="auto"/>
        <w:bottom w:val="none" w:sz="0" w:space="0" w:color="auto"/>
        <w:right w:val="none" w:sz="0" w:space="0" w:color="auto"/>
      </w:divBdr>
    </w:div>
    <w:div w:id="1357610166">
      <w:bodyDiv w:val="1"/>
      <w:marLeft w:val="0"/>
      <w:marRight w:val="0"/>
      <w:marTop w:val="0"/>
      <w:marBottom w:val="0"/>
      <w:divBdr>
        <w:top w:val="none" w:sz="0" w:space="0" w:color="auto"/>
        <w:left w:val="none" w:sz="0" w:space="0" w:color="auto"/>
        <w:bottom w:val="none" w:sz="0" w:space="0" w:color="auto"/>
        <w:right w:val="none" w:sz="0" w:space="0" w:color="auto"/>
      </w:divBdr>
    </w:div>
    <w:div w:id="1462653595">
      <w:bodyDiv w:val="1"/>
      <w:marLeft w:val="0"/>
      <w:marRight w:val="0"/>
      <w:marTop w:val="0"/>
      <w:marBottom w:val="0"/>
      <w:divBdr>
        <w:top w:val="none" w:sz="0" w:space="0" w:color="auto"/>
        <w:left w:val="none" w:sz="0" w:space="0" w:color="auto"/>
        <w:bottom w:val="none" w:sz="0" w:space="0" w:color="auto"/>
        <w:right w:val="none" w:sz="0" w:space="0" w:color="auto"/>
      </w:divBdr>
    </w:div>
    <w:div w:id="1708216614">
      <w:bodyDiv w:val="1"/>
      <w:marLeft w:val="0"/>
      <w:marRight w:val="0"/>
      <w:marTop w:val="0"/>
      <w:marBottom w:val="0"/>
      <w:divBdr>
        <w:top w:val="none" w:sz="0" w:space="0" w:color="auto"/>
        <w:left w:val="none" w:sz="0" w:space="0" w:color="auto"/>
        <w:bottom w:val="none" w:sz="0" w:space="0" w:color="auto"/>
        <w:right w:val="none" w:sz="0" w:space="0" w:color="auto"/>
      </w:divBdr>
    </w:div>
    <w:div w:id="1804498480">
      <w:bodyDiv w:val="1"/>
      <w:marLeft w:val="0"/>
      <w:marRight w:val="0"/>
      <w:marTop w:val="0"/>
      <w:marBottom w:val="0"/>
      <w:divBdr>
        <w:top w:val="none" w:sz="0" w:space="0" w:color="auto"/>
        <w:left w:val="none" w:sz="0" w:space="0" w:color="auto"/>
        <w:bottom w:val="none" w:sz="0" w:space="0" w:color="auto"/>
        <w:right w:val="none" w:sz="0" w:space="0" w:color="auto"/>
      </w:divBdr>
    </w:div>
    <w:div w:id="1974167302">
      <w:bodyDiv w:val="1"/>
      <w:marLeft w:val="0"/>
      <w:marRight w:val="0"/>
      <w:marTop w:val="0"/>
      <w:marBottom w:val="0"/>
      <w:divBdr>
        <w:top w:val="none" w:sz="0" w:space="0" w:color="auto"/>
        <w:left w:val="none" w:sz="0" w:space="0" w:color="auto"/>
        <w:bottom w:val="none" w:sz="0" w:space="0" w:color="auto"/>
        <w:right w:val="none" w:sz="0" w:space="0" w:color="auto"/>
      </w:divBdr>
    </w:div>
    <w:div w:id="2030255678">
      <w:bodyDiv w:val="1"/>
      <w:marLeft w:val="0"/>
      <w:marRight w:val="0"/>
      <w:marTop w:val="0"/>
      <w:marBottom w:val="0"/>
      <w:divBdr>
        <w:top w:val="none" w:sz="0" w:space="0" w:color="auto"/>
        <w:left w:val="none" w:sz="0" w:space="0" w:color="auto"/>
        <w:bottom w:val="none" w:sz="0" w:space="0" w:color="auto"/>
        <w:right w:val="none" w:sz="0" w:space="0" w:color="auto"/>
      </w:divBdr>
    </w:div>
    <w:div w:id="2060395500">
      <w:bodyDiv w:val="1"/>
      <w:marLeft w:val="0"/>
      <w:marRight w:val="0"/>
      <w:marTop w:val="0"/>
      <w:marBottom w:val="0"/>
      <w:divBdr>
        <w:top w:val="none" w:sz="0" w:space="0" w:color="auto"/>
        <w:left w:val="none" w:sz="0" w:space="0" w:color="auto"/>
        <w:bottom w:val="none" w:sz="0" w:space="0" w:color="auto"/>
        <w:right w:val="none" w:sz="0" w:space="0" w:color="auto"/>
      </w:divBdr>
    </w:div>
    <w:div w:id="207535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1425</Words>
  <Characters>8128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dc:creator>
  <cp:lastModifiedBy>ADMIN</cp:lastModifiedBy>
  <cp:revision>4</cp:revision>
  <cp:lastPrinted>2026-03-16T10:03:00Z</cp:lastPrinted>
  <dcterms:created xsi:type="dcterms:W3CDTF">2026-03-16T10:02:00Z</dcterms:created>
  <dcterms:modified xsi:type="dcterms:W3CDTF">2026-03-16T10:04:00Z</dcterms:modified>
</cp:coreProperties>
</file>